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B2C81" w14:textId="77777777" w:rsidR="006D456C" w:rsidRDefault="006D456C" w:rsidP="006D456C">
      <w:pPr>
        <w:spacing w:line="360" w:lineRule="auto"/>
        <w:rPr>
          <w:rFonts w:asciiTheme="minorHAnsi" w:hAnsiTheme="minorHAnsi"/>
          <w:b/>
          <w:i/>
        </w:rPr>
      </w:pPr>
      <w:r>
        <w:rPr>
          <w:rFonts w:asciiTheme="minorHAnsi" w:hAnsiTheme="minorHAnsi"/>
          <w:b/>
        </w:rPr>
        <w:t xml:space="preserve">Lent: </w:t>
      </w:r>
      <w:r>
        <w:rPr>
          <w:rFonts w:asciiTheme="minorHAnsi" w:hAnsiTheme="minorHAnsi"/>
          <w:b/>
          <w:i/>
        </w:rPr>
        <w:t>A Call to Commitment</w:t>
      </w:r>
    </w:p>
    <w:p w14:paraId="0DD725C3" w14:textId="77777777" w:rsidR="006D456C" w:rsidRDefault="006D456C" w:rsidP="006D456C">
      <w:pPr>
        <w:spacing w:line="360" w:lineRule="auto"/>
        <w:rPr>
          <w:rFonts w:asciiTheme="minorHAnsi" w:hAnsiTheme="minorHAnsi"/>
          <w:b/>
        </w:rPr>
      </w:pPr>
      <w:r>
        <w:rPr>
          <w:rFonts w:asciiTheme="minorHAnsi" w:hAnsiTheme="minorHAnsi"/>
          <w:b/>
        </w:rPr>
        <w:t>Sunday March 29, 2020</w:t>
      </w:r>
    </w:p>
    <w:p w14:paraId="11D0559A" w14:textId="77777777" w:rsidR="006D456C" w:rsidRDefault="006D456C" w:rsidP="006D456C">
      <w:pPr>
        <w:spacing w:line="360" w:lineRule="auto"/>
        <w:rPr>
          <w:rFonts w:asciiTheme="minorHAnsi" w:hAnsiTheme="minorHAnsi"/>
          <w:b/>
        </w:rPr>
      </w:pPr>
      <w:r>
        <w:rPr>
          <w:rFonts w:asciiTheme="minorHAnsi" w:hAnsiTheme="minorHAnsi"/>
          <w:b/>
        </w:rPr>
        <w:t>Lent #5: “The Resurrection and the Life” (John 11:1-45)</w:t>
      </w:r>
    </w:p>
    <w:p w14:paraId="7ED90900" w14:textId="0FE95136" w:rsidR="00B403C5" w:rsidRDefault="006D456C" w:rsidP="001A0BEB">
      <w:pPr>
        <w:spacing w:line="360" w:lineRule="auto"/>
        <w:rPr>
          <w:rFonts w:asciiTheme="minorHAnsi" w:hAnsiTheme="minorHAnsi"/>
        </w:rPr>
      </w:pPr>
      <w:r>
        <w:rPr>
          <w:rFonts w:asciiTheme="minorHAnsi" w:hAnsiTheme="minorHAnsi"/>
          <w:b/>
        </w:rPr>
        <w:tab/>
      </w:r>
      <w:r w:rsidR="002E145C">
        <w:rPr>
          <w:rFonts w:asciiTheme="minorHAnsi" w:hAnsiTheme="minorHAnsi"/>
        </w:rPr>
        <w:t>During my initial sermon preparation</w:t>
      </w:r>
      <w:r w:rsidR="0045593D">
        <w:rPr>
          <w:rFonts w:asciiTheme="minorHAnsi" w:hAnsiTheme="minorHAnsi"/>
        </w:rPr>
        <w:t>s</w:t>
      </w:r>
      <w:r w:rsidR="002E145C">
        <w:rPr>
          <w:rFonts w:asciiTheme="minorHAnsi" w:hAnsiTheme="minorHAnsi"/>
        </w:rPr>
        <w:t xml:space="preserve"> I began to wonder if this was an appropriate passage to preach on this week. After all, the main plot line of this story involves sickness and death. These days we don’t have to go to</w:t>
      </w:r>
      <w:r w:rsidR="00291610">
        <w:rPr>
          <w:rFonts w:asciiTheme="minorHAnsi" w:hAnsiTheme="minorHAnsi"/>
        </w:rPr>
        <w:t>o</w:t>
      </w:r>
      <w:r w:rsidR="002E145C">
        <w:rPr>
          <w:rFonts w:asciiTheme="minorHAnsi" w:hAnsiTheme="minorHAnsi"/>
        </w:rPr>
        <w:t xml:space="preserve"> far to come face-to-face with these realities. The daily news is dominated by the sad </w:t>
      </w:r>
      <w:r w:rsidR="009114AD">
        <w:rPr>
          <w:rFonts w:asciiTheme="minorHAnsi" w:hAnsiTheme="minorHAnsi"/>
        </w:rPr>
        <w:t>events</w:t>
      </w:r>
      <w:r w:rsidR="002E145C">
        <w:rPr>
          <w:rFonts w:asciiTheme="minorHAnsi" w:hAnsiTheme="minorHAnsi"/>
        </w:rPr>
        <w:t xml:space="preserve"> </w:t>
      </w:r>
      <w:r w:rsidR="009114AD">
        <w:rPr>
          <w:rFonts w:asciiTheme="minorHAnsi" w:hAnsiTheme="minorHAnsi"/>
        </w:rPr>
        <w:t>surrounding</w:t>
      </w:r>
      <w:r w:rsidR="002E145C">
        <w:rPr>
          <w:rFonts w:asciiTheme="minorHAnsi" w:hAnsiTheme="minorHAnsi"/>
        </w:rPr>
        <w:t xml:space="preserve"> COVID-19 and its impact on the world. </w:t>
      </w:r>
      <w:r w:rsidR="005D0CED">
        <w:rPr>
          <w:rFonts w:asciiTheme="minorHAnsi" w:hAnsiTheme="minorHAnsi"/>
        </w:rPr>
        <w:t xml:space="preserve">Added to this are the negative </w:t>
      </w:r>
      <w:r w:rsidR="005D0CED" w:rsidRPr="005D0CED">
        <w:rPr>
          <w:rFonts w:asciiTheme="minorHAnsi" w:hAnsiTheme="minorHAnsi"/>
        </w:rPr>
        <w:t>effects</w:t>
      </w:r>
      <w:r w:rsidR="005D0CED">
        <w:rPr>
          <w:rFonts w:asciiTheme="minorHAnsi" w:hAnsiTheme="minorHAnsi"/>
        </w:rPr>
        <w:t xml:space="preserve"> of isolation and social distancing. Cabin fever might be driving us</w:t>
      </w:r>
      <w:r w:rsidR="0045593D">
        <w:rPr>
          <w:rFonts w:asciiTheme="minorHAnsi" w:hAnsiTheme="minorHAnsi"/>
        </w:rPr>
        <w:t xml:space="preserve"> all</w:t>
      </w:r>
      <w:r w:rsidR="005D0CED">
        <w:rPr>
          <w:rFonts w:asciiTheme="minorHAnsi" w:hAnsiTheme="minorHAnsi"/>
        </w:rPr>
        <w:t xml:space="preserve"> a bit crazy. So, </w:t>
      </w:r>
      <w:r w:rsidR="002E145C">
        <w:rPr>
          <w:rFonts w:asciiTheme="minorHAnsi" w:hAnsiTheme="minorHAnsi"/>
        </w:rPr>
        <w:t>why didn’t I choose a happier passage from the Bible that avoids the uncomfortable re</w:t>
      </w:r>
      <w:r w:rsidR="0017130F">
        <w:rPr>
          <w:rFonts w:asciiTheme="minorHAnsi" w:hAnsiTheme="minorHAnsi"/>
        </w:rPr>
        <w:t>alities of sickness and death? Well, f</w:t>
      </w:r>
      <w:r w:rsidR="002E145C">
        <w:rPr>
          <w:rFonts w:asciiTheme="minorHAnsi" w:hAnsiTheme="minorHAnsi"/>
        </w:rPr>
        <w:t xml:space="preserve">or starters, I set up my preaching texts months ago according to the Scripture lessons in the Revised Common Lectionary. John 11:1-45 is the Gospel lesson for Sunday March 29, the Fifth Sunday of Lent. </w:t>
      </w:r>
      <w:r w:rsidR="00B403C5">
        <w:rPr>
          <w:rFonts w:asciiTheme="minorHAnsi" w:hAnsiTheme="minorHAnsi"/>
        </w:rPr>
        <w:t>Secondly, o</w:t>
      </w:r>
      <w:r w:rsidR="002E145C">
        <w:rPr>
          <w:rFonts w:asciiTheme="minorHAnsi" w:hAnsiTheme="minorHAnsi"/>
        </w:rPr>
        <w:t>n closer examination</w:t>
      </w:r>
      <w:r w:rsidR="00B403C5">
        <w:rPr>
          <w:rFonts w:asciiTheme="minorHAnsi" w:hAnsiTheme="minorHAnsi"/>
        </w:rPr>
        <w:t>,</w:t>
      </w:r>
      <w:r w:rsidR="002E145C">
        <w:rPr>
          <w:rFonts w:asciiTheme="minorHAnsi" w:hAnsiTheme="minorHAnsi"/>
        </w:rPr>
        <w:t xml:space="preserve"> this passage is very appropriate for the </w:t>
      </w:r>
      <w:r w:rsidR="00B403C5">
        <w:rPr>
          <w:rFonts w:asciiTheme="minorHAnsi" w:hAnsiTheme="minorHAnsi"/>
        </w:rPr>
        <w:t xml:space="preserve">challenging </w:t>
      </w:r>
      <w:r w:rsidR="002E145C">
        <w:rPr>
          <w:rFonts w:asciiTheme="minorHAnsi" w:hAnsiTheme="minorHAnsi"/>
        </w:rPr>
        <w:t xml:space="preserve">circumstances </w:t>
      </w:r>
      <w:r w:rsidR="00B403C5">
        <w:rPr>
          <w:rFonts w:asciiTheme="minorHAnsi" w:hAnsiTheme="minorHAnsi"/>
        </w:rPr>
        <w:t xml:space="preserve">that we are facing </w:t>
      </w:r>
      <w:r w:rsidR="0059109B">
        <w:rPr>
          <w:rFonts w:asciiTheme="minorHAnsi" w:hAnsiTheme="minorHAnsi"/>
        </w:rPr>
        <w:t>since</w:t>
      </w:r>
      <w:r w:rsidR="00B403C5">
        <w:rPr>
          <w:rFonts w:asciiTheme="minorHAnsi" w:hAnsiTheme="minorHAnsi"/>
        </w:rPr>
        <w:t xml:space="preserve"> it addresses the real issues of life and death. Scripture should never be an escape mechanism for us to forget about the world; rathe</w:t>
      </w:r>
      <w:r w:rsidR="005D0CED">
        <w:rPr>
          <w:rFonts w:asciiTheme="minorHAnsi" w:hAnsiTheme="minorHAnsi"/>
        </w:rPr>
        <w:t>r it speaks God’s truth into our</w:t>
      </w:r>
      <w:r w:rsidR="00B403C5">
        <w:rPr>
          <w:rFonts w:asciiTheme="minorHAnsi" w:hAnsiTheme="minorHAnsi"/>
        </w:rPr>
        <w:t xml:space="preserve"> concrete </w:t>
      </w:r>
      <w:r w:rsidR="005D0CED">
        <w:rPr>
          <w:rFonts w:asciiTheme="minorHAnsi" w:hAnsiTheme="minorHAnsi"/>
        </w:rPr>
        <w:t>day-to-day living</w:t>
      </w:r>
      <w:r w:rsidR="00B403C5">
        <w:rPr>
          <w:rFonts w:asciiTheme="minorHAnsi" w:hAnsiTheme="minorHAnsi"/>
        </w:rPr>
        <w:t xml:space="preserve"> in the real world. </w:t>
      </w:r>
      <w:r w:rsidR="0059109B">
        <w:rPr>
          <w:rFonts w:asciiTheme="minorHAnsi" w:hAnsiTheme="minorHAnsi"/>
        </w:rPr>
        <w:t xml:space="preserve">Scripture gives us hope </w:t>
      </w:r>
      <w:r w:rsidR="005D0CED">
        <w:rPr>
          <w:rFonts w:asciiTheme="minorHAnsi" w:hAnsiTheme="minorHAnsi"/>
        </w:rPr>
        <w:t>amidst the difficult, challenging and sometimes sad circumstances of life</w:t>
      </w:r>
      <w:r w:rsidR="009114AD">
        <w:rPr>
          <w:rFonts w:asciiTheme="minorHAnsi" w:hAnsiTheme="minorHAnsi"/>
        </w:rPr>
        <w:t xml:space="preserve">. </w:t>
      </w:r>
      <w:r w:rsidR="005D0CED">
        <w:rPr>
          <w:rFonts w:asciiTheme="minorHAnsi" w:hAnsiTheme="minorHAnsi"/>
        </w:rPr>
        <w:t xml:space="preserve">While the story </w:t>
      </w:r>
      <w:r w:rsidR="0059109B">
        <w:rPr>
          <w:rFonts w:asciiTheme="minorHAnsi" w:hAnsiTheme="minorHAnsi"/>
        </w:rPr>
        <w:t xml:space="preserve">of Jesus’ raising of Lazarus </w:t>
      </w:r>
      <w:r w:rsidR="005D0CED">
        <w:rPr>
          <w:rFonts w:asciiTheme="minorHAnsi" w:hAnsiTheme="minorHAnsi"/>
        </w:rPr>
        <w:t xml:space="preserve">could take us in many different directions, I’m going to focus on </w:t>
      </w:r>
      <w:r w:rsidR="005D0CED" w:rsidRPr="002F18B9">
        <w:rPr>
          <w:rFonts w:asciiTheme="minorHAnsi" w:hAnsiTheme="minorHAnsi"/>
          <w:i/>
        </w:rPr>
        <w:t>three</w:t>
      </w:r>
      <w:r w:rsidR="005D0CED">
        <w:rPr>
          <w:rFonts w:asciiTheme="minorHAnsi" w:hAnsiTheme="minorHAnsi"/>
        </w:rPr>
        <w:t xml:space="preserve"> big lessons from this morning’s Gospel lesson. </w:t>
      </w:r>
    </w:p>
    <w:p w14:paraId="25F9C3CB" w14:textId="5038646C" w:rsidR="00A4280D" w:rsidRDefault="00A4280D" w:rsidP="001A0BEB">
      <w:pPr>
        <w:spacing w:line="360" w:lineRule="auto"/>
        <w:rPr>
          <w:rFonts w:asciiTheme="minorHAnsi" w:hAnsiTheme="minorHAnsi"/>
        </w:rPr>
      </w:pPr>
      <w:r>
        <w:rPr>
          <w:rFonts w:asciiTheme="minorHAnsi" w:hAnsiTheme="minorHAnsi"/>
        </w:rPr>
        <w:tab/>
      </w:r>
      <w:r w:rsidR="00C069E3">
        <w:rPr>
          <w:rFonts w:asciiTheme="minorHAnsi" w:hAnsiTheme="minorHAnsi"/>
        </w:rPr>
        <w:t>T</w:t>
      </w:r>
      <w:r w:rsidR="00E778C8">
        <w:rPr>
          <w:rFonts w:asciiTheme="minorHAnsi" w:hAnsiTheme="minorHAnsi"/>
        </w:rPr>
        <w:t>his Gospel story and Jesus’</w:t>
      </w:r>
      <w:r w:rsidR="008A5347">
        <w:rPr>
          <w:rFonts w:asciiTheme="minorHAnsi" w:hAnsiTheme="minorHAnsi"/>
        </w:rPr>
        <w:t xml:space="preserve"> declaration</w:t>
      </w:r>
      <w:r w:rsidR="00E778C8">
        <w:rPr>
          <w:rFonts w:asciiTheme="minorHAnsi" w:hAnsiTheme="minorHAnsi"/>
        </w:rPr>
        <w:t xml:space="preserve"> “</w:t>
      </w:r>
      <w:r w:rsidR="00E778C8" w:rsidRPr="008A5347">
        <w:rPr>
          <w:rFonts w:asciiTheme="minorHAnsi" w:hAnsiTheme="minorHAnsi"/>
          <w:i/>
        </w:rPr>
        <w:t>I am the resurrection and the life</w:t>
      </w:r>
      <w:r w:rsidR="008A5347">
        <w:rPr>
          <w:rFonts w:asciiTheme="minorHAnsi" w:hAnsiTheme="minorHAnsi"/>
          <w:i/>
        </w:rPr>
        <w:t>,</w:t>
      </w:r>
      <w:r w:rsidR="00E778C8">
        <w:rPr>
          <w:rFonts w:asciiTheme="minorHAnsi" w:hAnsiTheme="minorHAnsi"/>
        </w:rPr>
        <w:t xml:space="preserve">” are very familiar to us, </w:t>
      </w:r>
      <w:r w:rsidR="00C069E3">
        <w:rPr>
          <w:rFonts w:asciiTheme="minorHAnsi" w:hAnsiTheme="minorHAnsi"/>
        </w:rPr>
        <w:t xml:space="preserve">yet </w:t>
      </w:r>
      <w:r w:rsidR="00E778C8">
        <w:rPr>
          <w:rFonts w:asciiTheme="minorHAnsi" w:hAnsiTheme="minorHAnsi"/>
        </w:rPr>
        <w:t xml:space="preserve">there are </w:t>
      </w:r>
      <w:r w:rsidR="00291610">
        <w:rPr>
          <w:rFonts w:asciiTheme="minorHAnsi" w:hAnsiTheme="minorHAnsi"/>
        </w:rPr>
        <w:t xml:space="preserve">some </w:t>
      </w:r>
      <w:r w:rsidR="00E778C8">
        <w:rPr>
          <w:rFonts w:asciiTheme="minorHAnsi" w:hAnsiTheme="minorHAnsi"/>
        </w:rPr>
        <w:t>unexp</w:t>
      </w:r>
      <w:r w:rsidR="007171BF">
        <w:rPr>
          <w:rFonts w:asciiTheme="minorHAnsi" w:hAnsiTheme="minorHAnsi"/>
        </w:rPr>
        <w:t xml:space="preserve">ected </w:t>
      </w:r>
      <w:r w:rsidR="00EA0EF3">
        <w:rPr>
          <w:rFonts w:asciiTheme="minorHAnsi" w:hAnsiTheme="minorHAnsi"/>
        </w:rPr>
        <w:t>events within</w:t>
      </w:r>
      <w:r w:rsidR="002B66F1">
        <w:rPr>
          <w:rFonts w:asciiTheme="minorHAnsi" w:hAnsiTheme="minorHAnsi"/>
        </w:rPr>
        <w:t xml:space="preserve"> the </w:t>
      </w:r>
      <w:r w:rsidR="007171BF">
        <w:rPr>
          <w:rFonts w:asciiTheme="minorHAnsi" w:hAnsiTheme="minorHAnsi"/>
        </w:rPr>
        <w:t xml:space="preserve">story. </w:t>
      </w:r>
      <w:r w:rsidR="008A5347">
        <w:rPr>
          <w:rFonts w:asciiTheme="minorHAnsi" w:hAnsiTheme="minorHAnsi"/>
        </w:rPr>
        <w:t xml:space="preserve">The chapter opens by introducing the main characters in the drama, Lazarus and his </w:t>
      </w:r>
      <w:r w:rsidR="007171BF">
        <w:rPr>
          <w:rFonts w:asciiTheme="minorHAnsi" w:hAnsiTheme="minorHAnsi"/>
        </w:rPr>
        <w:t xml:space="preserve">two </w:t>
      </w:r>
      <w:r w:rsidR="008A5347">
        <w:rPr>
          <w:rFonts w:asciiTheme="minorHAnsi" w:hAnsiTheme="minorHAnsi"/>
        </w:rPr>
        <w:t>sisters Martha and Mary. We are also told that Lazarus is very sick (John 11:1-2). Looking for help and healing for the</w:t>
      </w:r>
      <w:r w:rsidR="00D035D4">
        <w:rPr>
          <w:rFonts w:asciiTheme="minorHAnsi" w:hAnsiTheme="minorHAnsi"/>
        </w:rPr>
        <w:t>ir brother, the two sisters sent</w:t>
      </w:r>
      <w:r w:rsidR="008A5347">
        <w:rPr>
          <w:rFonts w:asciiTheme="minorHAnsi" w:hAnsiTheme="minorHAnsi"/>
        </w:rPr>
        <w:t xml:space="preserve"> word to Jesus that Lazaru</w:t>
      </w:r>
      <w:r w:rsidR="00D37C97">
        <w:rPr>
          <w:rFonts w:asciiTheme="minorHAnsi" w:hAnsiTheme="minorHAnsi"/>
        </w:rPr>
        <w:t>s, his beloved friend, was</w:t>
      </w:r>
      <w:r w:rsidR="00EA198C">
        <w:rPr>
          <w:rFonts w:asciiTheme="minorHAnsi" w:hAnsiTheme="minorHAnsi"/>
        </w:rPr>
        <w:t xml:space="preserve"> sick (John 11:3). Under normal circumstances, one would expect Jesus </w:t>
      </w:r>
      <w:r w:rsidR="00EE7BA2">
        <w:rPr>
          <w:rFonts w:asciiTheme="minorHAnsi" w:hAnsiTheme="minorHAnsi"/>
        </w:rPr>
        <w:t>to depart right away for Bethany in order to heal his dear friend,</w:t>
      </w:r>
      <w:r w:rsidR="002439A0">
        <w:rPr>
          <w:rFonts w:asciiTheme="minorHAnsi" w:hAnsiTheme="minorHAnsi"/>
        </w:rPr>
        <w:t xml:space="preserve"> but he did</w:t>
      </w:r>
      <w:r w:rsidR="00EE7BA2">
        <w:rPr>
          <w:rFonts w:asciiTheme="minorHAnsi" w:hAnsiTheme="minorHAnsi"/>
        </w:rPr>
        <w:t xml:space="preserve">n’t. </w:t>
      </w:r>
      <w:r w:rsidR="002439A0">
        <w:rPr>
          <w:rFonts w:asciiTheme="minorHAnsi" w:hAnsiTheme="minorHAnsi"/>
        </w:rPr>
        <w:t xml:space="preserve">The Gospel writer notes that Jesus loved Martha, Mary, and Lazarus, but oddly enough, when he heard about Lazarus’ sickness, he stayed on </w:t>
      </w:r>
      <w:r w:rsidR="002439A0" w:rsidRPr="002439A0">
        <w:rPr>
          <w:rFonts w:asciiTheme="minorHAnsi" w:hAnsiTheme="minorHAnsi"/>
          <w:i/>
        </w:rPr>
        <w:t>two more days</w:t>
      </w:r>
      <w:r w:rsidR="002439A0">
        <w:rPr>
          <w:rFonts w:asciiTheme="minorHAnsi" w:hAnsiTheme="minorHAnsi"/>
        </w:rPr>
        <w:t xml:space="preserve"> where he was (John 11:6). </w:t>
      </w:r>
      <w:r w:rsidR="00D37C97">
        <w:rPr>
          <w:rFonts w:asciiTheme="minorHAnsi" w:hAnsiTheme="minorHAnsi"/>
        </w:rPr>
        <w:t xml:space="preserve">Why did he delay </w:t>
      </w:r>
      <w:r w:rsidR="0046062A">
        <w:rPr>
          <w:rFonts w:asciiTheme="minorHAnsi" w:hAnsiTheme="minorHAnsi"/>
        </w:rPr>
        <w:t xml:space="preserve">when his friend’s situation was </w:t>
      </w:r>
      <w:r w:rsidR="007B0259">
        <w:rPr>
          <w:rFonts w:asciiTheme="minorHAnsi" w:hAnsiTheme="minorHAnsi"/>
        </w:rPr>
        <w:t xml:space="preserve">clearly </w:t>
      </w:r>
      <w:r w:rsidR="00D03B28">
        <w:rPr>
          <w:rFonts w:asciiTheme="minorHAnsi" w:hAnsiTheme="minorHAnsi"/>
        </w:rPr>
        <w:t>desperate</w:t>
      </w:r>
      <w:r w:rsidR="0046062A">
        <w:rPr>
          <w:rFonts w:asciiTheme="minorHAnsi" w:hAnsiTheme="minorHAnsi"/>
        </w:rPr>
        <w:t>?</w:t>
      </w:r>
      <w:r w:rsidR="007B0259">
        <w:rPr>
          <w:rFonts w:asciiTheme="minorHAnsi" w:hAnsiTheme="minorHAnsi"/>
        </w:rPr>
        <w:t xml:space="preserve"> Did the Lord’s lingering indicate his lack of care</w:t>
      </w:r>
      <w:r w:rsidR="00D37C97">
        <w:rPr>
          <w:rFonts w:asciiTheme="minorHAnsi" w:hAnsiTheme="minorHAnsi"/>
        </w:rPr>
        <w:t xml:space="preserve"> for his friends</w:t>
      </w:r>
      <w:r w:rsidR="007B0259">
        <w:rPr>
          <w:rFonts w:asciiTheme="minorHAnsi" w:hAnsiTheme="minorHAnsi"/>
        </w:rPr>
        <w:t xml:space="preserve">? </w:t>
      </w:r>
      <w:r w:rsidR="0016021D">
        <w:rPr>
          <w:rFonts w:asciiTheme="minorHAnsi" w:hAnsiTheme="minorHAnsi"/>
        </w:rPr>
        <w:t xml:space="preserve">When God fails to answer our prayers </w:t>
      </w:r>
      <w:r w:rsidR="00352BA0">
        <w:rPr>
          <w:rFonts w:asciiTheme="minorHAnsi" w:hAnsiTheme="minorHAnsi"/>
        </w:rPr>
        <w:t>immediately</w:t>
      </w:r>
      <w:r w:rsidR="0016021D">
        <w:rPr>
          <w:rFonts w:asciiTheme="minorHAnsi" w:hAnsiTheme="minorHAnsi"/>
        </w:rPr>
        <w:t xml:space="preserve">, do we conclude that </w:t>
      </w:r>
      <w:r w:rsidR="0016021D">
        <w:rPr>
          <w:rFonts w:asciiTheme="minorHAnsi" w:hAnsiTheme="minorHAnsi"/>
        </w:rPr>
        <w:lastRenderedPageBreak/>
        <w:t xml:space="preserve">he’s disinterested in our lives? </w:t>
      </w:r>
      <w:r w:rsidR="000D1E88">
        <w:rPr>
          <w:rFonts w:asciiTheme="minorHAnsi" w:hAnsiTheme="minorHAnsi"/>
        </w:rPr>
        <w:t>When tragic things happen do we assume that God doesn’t care?</w:t>
      </w:r>
    </w:p>
    <w:p w14:paraId="5C49FD5C" w14:textId="4A24C9EC" w:rsidR="00C74C4E" w:rsidRPr="00C74C4E" w:rsidRDefault="00F417DE" w:rsidP="00C74C4E">
      <w:pPr>
        <w:spacing w:line="360" w:lineRule="auto"/>
        <w:rPr>
          <w:rFonts w:asciiTheme="minorHAnsi" w:hAnsiTheme="minorHAnsi"/>
          <w:lang w:val="en-CA"/>
        </w:rPr>
      </w:pPr>
      <w:r>
        <w:rPr>
          <w:rFonts w:asciiTheme="minorHAnsi" w:hAnsiTheme="minorHAnsi"/>
        </w:rPr>
        <w:tab/>
      </w:r>
      <w:r w:rsidR="00DB609E">
        <w:rPr>
          <w:rFonts w:asciiTheme="minorHAnsi" w:hAnsiTheme="minorHAnsi"/>
        </w:rPr>
        <w:t>After his two-day waiting period, Jesus finally decided to leave for Bethany</w:t>
      </w:r>
      <w:r w:rsidR="005835DE">
        <w:rPr>
          <w:rFonts w:asciiTheme="minorHAnsi" w:hAnsiTheme="minorHAnsi"/>
        </w:rPr>
        <w:t xml:space="preserve"> (John 11:7)</w:t>
      </w:r>
      <w:r w:rsidR="00DB609E">
        <w:rPr>
          <w:rFonts w:asciiTheme="minorHAnsi" w:hAnsiTheme="minorHAnsi"/>
        </w:rPr>
        <w:t xml:space="preserve">, only to be met with his disciples’ warnings about the </w:t>
      </w:r>
      <w:r w:rsidR="005835DE">
        <w:rPr>
          <w:rFonts w:asciiTheme="minorHAnsi" w:hAnsiTheme="minorHAnsi"/>
        </w:rPr>
        <w:t>potential danger</w:t>
      </w:r>
      <w:r w:rsidR="00DB609E">
        <w:rPr>
          <w:rFonts w:asciiTheme="minorHAnsi" w:hAnsiTheme="minorHAnsi"/>
        </w:rPr>
        <w:t xml:space="preserve"> he’d encounter in Judea. They reminded him that the last time he was there some </w:t>
      </w:r>
      <w:r w:rsidR="001845C4">
        <w:rPr>
          <w:rFonts w:asciiTheme="minorHAnsi" w:hAnsiTheme="minorHAnsi"/>
        </w:rPr>
        <w:t>people</w:t>
      </w:r>
      <w:r w:rsidR="00DB609E">
        <w:rPr>
          <w:rFonts w:asciiTheme="minorHAnsi" w:hAnsiTheme="minorHAnsi"/>
        </w:rPr>
        <w:t xml:space="preserve"> tried to stone him to death (John 11:8)</w:t>
      </w:r>
      <w:r w:rsidR="005835DE">
        <w:rPr>
          <w:rFonts w:asciiTheme="minorHAnsi" w:hAnsiTheme="minorHAnsi"/>
        </w:rPr>
        <w:t xml:space="preserve">. Resolute, Jesus declared that there was work to be done, and not much time to do it (John 11:9-10). </w:t>
      </w:r>
      <w:r w:rsidR="00577618">
        <w:rPr>
          <w:rFonts w:asciiTheme="minorHAnsi" w:hAnsiTheme="minorHAnsi"/>
        </w:rPr>
        <w:t xml:space="preserve">He knew what </w:t>
      </w:r>
      <w:r w:rsidR="00165E72">
        <w:rPr>
          <w:rFonts w:asciiTheme="minorHAnsi" w:hAnsiTheme="minorHAnsi"/>
        </w:rPr>
        <w:t>he had to do.</w:t>
      </w:r>
      <w:r w:rsidR="00577618">
        <w:rPr>
          <w:rFonts w:asciiTheme="minorHAnsi" w:hAnsiTheme="minorHAnsi"/>
        </w:rPr>
        <w:t xml:space="preserve"> Lazarus was asleep and he needed to wake h</w:t>
      </w:r>
      <w:r w:rsidR="00A260FD">
        <w:rPr>
          <w:rFonts w:asciiTheme="minorHAnsi" w:hAnsiTheme="minorHAnsi"/>
        </w:rPr>
        <w:t>im up, a veiled reference to the</w:t>
      </w:r>
      <w:r w:rsidR="00577618">
        <w:rPr>
          <w:rFonts w:asciiTheme="minorHAnsi" w:hAnsiTheme="minorHAnsi"/>
        </w:rPr>
        <w:t xml:space="preserve"> death</w:t>
      </w:r>
      <w:r w:rsidR="00A260FD">
        <w:rPr>
          <w:rFonts w:asciiTheme="minorHAnsi" w:hAnsiTheme="minorHAnsi"/>
        </w:rPr>
        <w:t xml:space="preserve"> of his friend</w:t>
      </w:r>
      <w:r w:rsidR="00577618">
        <w:rPr>
          <w:rFonts w:asciiTheme="minorHAnsi" w:hAnsiTheme="minorHAnsi"/>
        </w:rPr>
        <w:t xml:space="preserve"> and </w:t>
      </w:r>
      <w:r w:rsidR="00A260FD">
        <w:rPr>
          <w:rFonts w:asciiTheme="minorHAnsi" w:hAnsiTheme="minorHAnsi"/>
        </w:rPr>
        <w:t xml:space="preserve">his </w:t>
      </w:r>
      <w:r w:rsidR="00577618">
        <w:rPr>
          <w:rFonts w:asciiTheme="minorHAnsi" w:hAnsiTheme="minorHAnsi"/>
        </w:rPr>
        <w:t xml:space="preserve">subsequent </w:t>
      </w:r>
      <w:r w:rsidR="00A260FD">
        <w:rPr>
          <w:rFonts w:asciiTheme="minorHAnsi" w:hAnsiTheme="minorHAnsi"/>
        </w:rPr>
        <w:t xml:space="preserve">return </w:t>
      </w:r>
      <w:r w:rsidR="00577618">
        <w:rPr>
          <w:rFonts w:asciiTheme="minorHAnsi" w:hAnsiTheme="minorHAnsi"/>
        </w:rPr>
        <w:t xml:space="preserve">back to life (John 11:11-14). </w:t>
      </w:r>
      <w:r w:rsidR="00C74C4E">
        <w:rPr>
          <w:rFonts w:asciiTheme="minorHAnsi" w:hAnsiTheme="minorHAnsi"/>
        </w:rPr>
        <w:t>And so Jesus and his entourage set out for Bethany with a reluctant Thomas, who remarked, “</w:t>
      </w:r>
      <w:r w:rsidR="00C74C4E" w:rsidRPr="00C74C4E">
        <w:rPr>
          <w:rFonts w:asciiTheme="minorHAnsi" w:hAnsiTheme="minorHAnsi"/>
          <w:i/>
          <w:lang w:val="en-CA"/>
        </w:rPr>
        <w:t>Come along. We might as well die with him</w:t>
      </w:r>
      <w:r w:rsidR="00C74C4E">
        <w:rPr>
          <w:rFonts w:asciiTheme="minorHAnsi" w:hAnsiTheme="minorHAnsi"/>
          <w:lang w:val="en-CA"/>
        </w:rPr>
        <w:t xml:space="preserve">” </w:t>
      </w:r>
      <w:r w:rsidR="00DD3A34">
        <w:rPr>
          <w:rFonts w:asciiTheme="minorHAnsi" w:hAnsiTheme="minorHAnsi"/>
          <w:lang w:val="en-CA"/>
        </w:rPr>
        <w:t>(John 11:16).</w:t>
      </w:r>
    </w:p>
    <w:p w14:paraId="644FFD7F" w14:textId="05DFB775" w:rsidR="00F6723A" w:rsidRDefault="00DD3A34" w:rsidP="001A0BEB">
      <w:pPr>
        <w:spacing w:line="360" w:lineRule="auto"/>
        <w:rPr>
          <w:rFonts w:asciiTheme="minorHAnsi" w:hAnsiTheme="minorHAnsi"/>
        </w:rPr>
      </w:pPr>
      <w:r>
        <w:rPr>
          <w:rFonts w:asciiTheme="minorHAnsi" w:hAnsiTheme="minorHAnsi"/>
        </w:rPr>
        <w:tab/>
      </w:r>
      <w:r w:rsidR="008D4E61">
        <w:rPr>
          <w:rFonts w:asciiTheme="minorHAnsi" w:hAnsiTheme="minorHAnsi"/>
        </w:rPr>
        <w:t xml:space="preserve">By the time Jesus and his disciples </w:t>
      </w:r>
      <w:r w:rsidR="00CE4711">
        <w:rPr>
          <w:rFonts w:asciiTheme="minorHAnsi" w:hAnsiTheme="minorHAnsi"/>
        </w:rPr>
        <w:t>completed</w:t>
      </w:r>
      <w:r w:rsidR="008D4E61">
        <w:rPr>
          <w:rFonts w:asciiTheme="minorHAnsi" w:hAnsiTheme="minorHAnsi"/>
        </w:rPr>
        <w:t xml:space="preserve"> the</w:t>
      </w:r>
      <w:r w:rsidR="006B61A2">
        <w:rPr>
          <w:rFonts w:asciiTheme="minorHAnsi" w:hAnsiTheme="minorHAnsi"/>
        </w:rPr>
        <w:t>ir</w:t>
      </w:r>
      <w:r w:rsidR="008D4E61">
        <w:rPr>
          <w:rFonts w:asciiTheme="minorHAnsi" w:hAnsiTheme="minorHAnsi"/>
        </w:rPr>
        <w:t xml:space="preserve"> journey to Bethany, Lazarus had been in the tomb for four days</w:t>
      </w:r>
      <w:r>
        <w:rPr>
          <w:rFonts w:asciiTheme="minorHAnsi" w:hAnsiTheme="minorHAnsi"/>
        </w:rPr>
        <w:t xml:space="preserve"> and the time </w:t>
      </w:r>
      <w:r w:rsidR="004A4639">
        <w:rPr>
          <w:rFonts w:asciiTheme="minorHAnsi" w:hAnsiTheme="minorHAnsi"/>
        </w:rPr>
        <w:t>of mourning was wel</w:t>
      </w:r>
      <w:r w:rsidR="00CE4711">
        <w:rPr>
          <w:rFonts w:asciiTheme="minorHAnsi" w:hAnsiTheme="minorHAnsi"/>
        </w:rPr>
        <w:t>l under way (John 11:17-18). Martha and Mary’s</w:t>
      </w:r>
      <w:r w:rsidR="004A4639">
        <w:rPr>
          <w:rFonts w:asciiTheme="minorHAnsi" w:hAnsiTheme="minorHAnsi"/>
        </w:rPr>
        <w:t xml:space="preserve"> house was filled with people offering their condolences and giving their comfort to </w:t>
      </w:r>
      <w:r w:rsidR="00CE4711">
        <w:rPr>
          <w:rFonts w:asciiTheme="minorHAnsi" w:hAnsiTheme="minorHAnsi"/>
        </w:rPr>
        <w:t>them</w:t>
      </w:r>
      <w:r w:rsidR="004A4639">
        <w:rPr>
          <w:rFonts w:asciiTheme="minorHAnsi" w:hAnsiTheme="minorHAnsi"/>
        </w:rPr>
        <w:t xml:space="preserve"> (John 11:19). </w:t>
      </w:r>
      <w:r w:rsidR="00E10D47">
        <w:rPr>
          <w:rFonts w:asciiTheme="minorHAnsi" w:hAnsiTheme="minorHAnsi"/>
        </w:rPr>
        <w:t xml:space="preserve">Jesus </w:t>
      </w:r>
      <w:r w:rsidR="00127B1A">
        <w:rPr>
          <w:rFonts w:asciiTheme="minorHAnsi" w:hAnsiTheme="minorHAnsi"/>
        </w:rPr>
        <w:t xml:space="preserve">had </w:t>
      </w:r>
      <w:r w:rsidR="00E10D47">
        <w:rPr>
          <w:rFonts w:asciiTheme="minorHAnsi" w:hAnsiTheme="minorHAnsi"/>
        </w:rPr>
        <w:t xml:space="preserve">finally showed up, but in everybody’s mind, </w:t>
      </w:r>
      <w:r w:rsidR="006B61A2">
        <w:rPr>
          <w:rFonts w:asciiTheme="minorHAnsi" w:hAnsiTheme="minorHAnsi"/>
        </w:rPr>
        <w:t xml:space="preserve">it </w:t>
      </w:r>
      <w:r w:rsidR="00E10D47">
        <w:rPr>
          <w:rFonts w:asciiTheme="minorHAnsi" w:hAnsiTheme="minorHAnsi"/>
        </w:rPr>
        <w:t xml:space="preserve">was </w:t>
      </w:r>
      <w:r w:rsidR="00BE53B4">
        <w:rPr>
          <w:rFonts w:asciiTheme="minorHAnsi" w:hAnsiTheme="minorHAnsi"/>
        </w:rPr>
        <w:t>too little too late</w:t>
      </w:r>
      <w:r w:rsidR="00E10D47">
        <w:rPr>
          <w:rFonts w:asciiTheme="minorHAnsi" w:hAnsiTheme="minorHAnsi"/>
        </w:rPr>
        <w:t xml:space="preserve">. </w:t>
      </w:r>
      <w:r w:rsidR="00F6723A">
        <w:rPr>
          <w:rFonts w:asciiTheme="minorHAnsi" w:hAnsiTheme="minorHAnsi"/>
        </w:rPr>
        <w:t>When Martha heard that Jesus was on his way, she went out to meet him on the edge of town. Right away, she expressed her dismay at his late arrival.</w:t>
      </w:r>
    </w:p>
    <w:p w14:paraId="6E724FB5" w14:textId="3DDBE81D" w:rsidR="00F6723A" w:rsidRDefault="00F6723A" w:rsidP="00F6723A">
      <w:pPr>
        <w:spacing w:line="360" w:lineRule="auto"/>
        <w:rPr>
          <w:rFonts w:asciiTheme="minorHAnsi" w:hAnsiTheme="minorHAnsi"/>
          <w:lang w:val="en-CA"/>
        </w:rPr>
      </w:pPr>
      <w:r>
        <w:rPr>
          <w:rFonts w:asciiTheme="minorHAnsi" w:hAnsiTheme="minorHAnsi"/>
        </w:rPr>
        <w:tab/>
        <w:t>“</w:t>
      </w:r>
      <w:r w:rsidRPr="00F6723A">
        <w:rPr>
          <w:rFonts w:asciiTheme="minorHAnsi" w:hAnsiTheme="minorHAnsi"/>
          <w:i/>
          <w:lang w:val="en-CA"/>
        </w:rPr>
        <w:t>Master, if you’d been here, my brother wouldn’t have died</w:t>
      </w:r>
      <w:r>
        <w:rPr>
          <w:rFonts w:asciiTheme="minorHAnsi" w:hAnsiTheme="minorHAnsi"/>
          <w:lang w:val="en-CA"/>
        </w:rPr>
        <w:t>” (John 11:21).</w:t>
      </w:r>
    </w:p>
    <w:p w14:paraId="72338756" w14:textId="4CBFA581" w:rsidR="00F6723A" w:rsidRDefault="00F6723A" w:rsidP="00F6723A">
      <w:pPr>
        <w:spacing w:line="360" w:lineRule="auto"/>
        <w:rPr>
          <w:rFonts w:asciiTheme="minorHAnsi" w:hAnsiTheme="minorHAnsi"/>
          <w:lang w:val="en-CA"/>
        </w:rPr>
      </w:pPr>
      <w:r>
        <w:rPr>
          <w:rFonts w:asciiTheme="minorHAnsi" w:hAnsiTheme="minorHAnsi"/>
          <w:lang w:val="en-CA"/>
        </w:rPr>
        <w:t>A little later, Lazarus’ other sister, Mary confronted Jesus with the very same words.</w:t>
      </w:r>
    </w:p>
    <w:p w14:paraId="4E4A02DA" w14:textId="067465CB" w:rsidR="00F6723A" w:rsidRDefault="00F6723A" w:rsidP="00F6723A">
      <w:pPr>
        <w:spacing w:line="360" w:lineRule="auto"/>
        <w:rPr>
          <w:rFonts w:asciiTheme="minorHAnsi" w:hAnsiTheme="minorHAnsi"/>
          <w:lang w:val="en-CA"/>
        </w:rPr>
      </w:pPr>
      <w:r>
        <w:rPr>
          <w:rFonts w:asciiTheme="minorHAnsi" w:hAnsiTheme="minorHAnsi"/>
          <w:lang w:val="en-CA"/>
        </w:rPr>
        <w:tab/>
        <w:t>“</w:t>
      </w:r>
      <w:r w:rsidRPr="00F6723A">
        <w:rPr>
          <w:rFonts w:asciiTheme="minorHAnsi" w:hAnsiTheme="minorHAnsi"/>
          <w:i/>
          <w:lang w:val="en-CA"/>
        </w:rPr>
        <w:t xml:space="preserve">Master, if </w:t>
      </w:r>
      <w:r>
        <w:rPr>
          <w:rFonts w:asciiTheme="minorHAnsi" w:hAnsiTheme="minorHAnsi"/>
          <w:i/>
          <w:lang w:val="en-CA"/>
        </w:rPr>
        <w:t>you’d</w:t>
      </w:r>
      <w:r w:rsidRPr="00F6723A">
        <w:rPr>
          <w:rFonts w:asciiTheme="minorHAnsi" w:hAnsiTheme="minorHAnsi"/>
          <w:i/>
          <w:lang w:val="en-CA"/>
        </w:rPr>
        <w:t xml:space="preserve"> been here, my brother would not have died</w:t>
      </w:r>
      <w:r>
        <w:rPr>
          <w:rFonts w:asciiTheme="minorHAnsi" w:hAnsiTheme="minorHAnsi"/>
          <w:lang w:val="en-CA"/>
        </w:rPr>
        <w:t>” (John 11:32).</w:t>
      </w:r>
    </w:p>
    <w:p w14:paraId="7532110A" w14:textId="3A04A341" w:rsidR="00F52D7B" w:rsidRDefault="00127B1A" w:rsidP="00F6723A">
      <w:pPr>
        <w:spacing w:line="360" w:lineRule="auto"/>
        <w:rPr>
          <w:rFonts w:asciiTheme="minorHAnsi" w:hAnsiTheme="minorHAnsi"/>
          <w:lang w:val="en-CA"/>
        </w:rPr>
      </w:pPr>
      <w:r>
        <w:rPr>
          <w:rFonts w:asciiTheme="minorHAnsi" w:hAnsiTheme="minorHAnsi"/>
          <w:lang w:val="en-CA"/>
        </w:rPr>
        <w:t>Later on</w:t>
      </w:r>
      <w:r w:rsidR="00F52D7B">
        <w:rPr>
          <w:rFonts w:asciiTheme="minorHAnsi" w:hAnsiTheme="minorHAnsi"/>
          <w:lang w:val="en-CA"/>
        </w:rPr>
        <w:t xml:space="preserve"> when Jesus, the two sisters, and the crowd of mourners were making their way to Lazarus’ tomb, some in the crowd noted Jesus’</w:t>
      </w:r>
      <w:r w:rsidR="00C9472C">
        <w:rPr>
          <w:rFonts w:asciiTheme="minorHAnsi" w:hAnsiTheme="minorHAnsi"/>
          <w:lang w:val="en-CA"/>
        </w:rPr>
        <w:t xml:space="preserve"> love for his friend, but they wondered, </w:t>
      </w:r>
    </w:p>
    <w:p w14:paraId="6ACD4A2B" w14:textId="0A4F8148" w:rsidR="00C9472C" w:rsidRDefault="00C9472C" w:rsidP="00C9472C">
      <w:pPr>
        <w:spacing w:line="360" w:lineRule="auto"/>
        <w:rPr>
          <w:rFonts w:asciiTheme="minorHAnsi" w:hAnsiTheme="minorHAnsi"/>
          <w:lang w:val="en-CA"/>
        </w:rPr>
      </w:pPr>
      <w:r>
        <w:rPr>
          <w:rFonts w:asciiTheme="minorHAnsi" w:hAnsiTheme="minorHAnsi"/>
          <w:lang w:val="en-CA"/>
        </w:rPr>
        <w:tab/>
        <w:t>“</w:t>
      </w:r>
      <w:r w:rsidRPr="00C9472C">
        <w:rPr>
          <w:rFonts w:asciiTheme="minorHAnsi" w:hAnsiTheme="minorHAnsi"/>
          <w:i/>
          <w:lang w:val="en-CA"/>
        </w:rPr>
        <w:t xml:space="preserve">Well, if he loved him so much, why didn’t he do something to keep him from dying? </w:t>
      </w:r>
      <w:r w:rsidRPr="00C9472C">
        <w:rPr>
          <w:rFonts w:asciiTheme="minorHAnsi" w:hAnsiTheme="minorHAnsi"/>
          <w:i/>
          <w:lang w:val="en-CA"/>
        </w:rPr>
        <w:tab/>
        <w:t>After all, he opened the eyes of a blind man</w:t>
      </w:r>
      <w:r>
        <w:rPr>
          <w:rFonts w:asciiTheme="minorHAnsi" w:hAnsiTheme="minorHAnsi"/>
          <w:lang w:val="en-CA"/>
        </w:rPr>
        <w:t>” (John 11:36-37).</w:t>
      </w:r>
    </w:p>
    <w:p w14:paraId="2912B28C" w14:textId="1B6F5152" w:rsidR="00A16CD5" w:rsidRPr="00A16CD5" w:rsidRDefault="00527B18" w:rsidP="00A16CD5">
      <w:pPr>
        <w:spacing w:line="360" w:lineRule="auto"/>
        <w:rPr>
          <w:rFonts w:asciiTheme="minorHAnsi" w:hAnsiTheme="minorHAnsi"/>
          <w:lang w:val="en-CA"/>
        </w:rPr>
      </w:pPr>
      <w:r>
        <w:rPr>
          <w:rFonts w:asciiTheme="minorHAnsi" w:hAnsiTheme="minorHAnsi"/>
          <w:lang w:val="en-CA"/>
        </w:rPr>
        <w:t xml:space="preserve">Why doesn’t God act when we expect him to act? </w:t>
      </w:r>
      <w:r w:rsidR="0058243F">
        <w:rPr>
          <w:rFonts w:asciiTheme="minorHAnsi" w:hAnsiTheme="minorHAnsi"/>
          <w:lang w:val="en-CA"/>
        </w:rPr>
        <w:t>It would have made perfect sense for Jesus to have made an earlier tri</w:t>
      </w:r>
      <w:r w:rsidR="00994DB7">
        <w:rPr>
          <w:rFonts w:asciiTheme="minorHAnsi" w:hAnsiTheme="minorHAnsi"/>
          <w:lang w:val="en-CA"/>
        </w:rPr>
        <w:t>p to Bethany and heal</w:t>
      </w:r>
      <w:r w:rsidR="006B61A2">
        <w:rPr>
          <w:rFonts w:asciiTheme="minorHAnsi" w:hAnsiTheme="minorHAnsi"/>
          <w:lang w:val="en-CA"/>
        </w:rPr>
        <w:t xml:space="preserve"> Lazarus before he died. </w:t>
      </w:r>
      <w:r w:rsidR="00167386">
        <w:rPr>
          <w:rFonts w:asciiTheme="minorHAnsi" w:hAnsiTheme="minorHAnsi"/>
          <w:lang w:val="en-CA"/>
        </w:rPr>
        <w:t xml:space="preserve">Clearly, </w:t>
      </w:r>
      <w:r w:rsidR="00BC5D44">
        <w:rPr>
          <w:rFonts w:asciiTheme="minorHAnsi" w:hAnsiTheme="minorHAnsi"/>
          <w:lang w:val="en-CA"/>
        </w:rPr>
        <w:t>there</w:t>
      </w:r>
      <w:r w:rsidR="00167386">
        <w:rPr>
          <w:rFonts w:asciiTheme="minorHAnsi" w:hAnsiTheme="minorHAnsi"/>
          <w:lang w:val="en-CA"/>
        </w:rPr>
        <w:t xml:space="preserve"> was</w:t>
      </w:r>
      <w:r w:rsidR="00BC5D44">
        <w:rPr>
          <w:rFonts w:asciiTheme="minorHAnsi" w:hAnsiTheme="minorHAnsi"/>
          <w:lang w:val="en-CA"/>
        </w:rPr>
        <w:t xml:space="preserve"> </w:t>
      </w:r>
      <w:r w:rsidR="00167386">
        <w:rPr>
          <w:rFonts w:asciiTheme="minorHAnsi" w:hAnsiTheme="minorHAnsi"/>
          <w:lang w:val="en-CA"/>
        </w:rPr>
        <w:t>a greater purpose at work here. Jesus declared this when he first learned of Lazarus’ illness, “</w:t>
      </w:r>
      <w:r w:rsidR="00167386" w:rsidRPr="00167386">
        <w:rPr>
          <w:rFonts w:asciiTheme="minorHAnsi" w:hAnsiTheme="minorHAnsi"/>
          <w:i/>
          <w:lang w:val="en-CA"/>
        </w:rPr>
        <w:t>This sickness is not fatal. It will become an occasion to show God’s glory by glorifying God’s Son</w:t>
      </w:r>
      <w:r w:rsidR="00167386" w:rsidRPr="00167386">
        <w:rPr>
          <w:rFonts w:asciiTheme="minorHAnsi" w:hAnsiTheme="minorHAnsi"/>
          <w:lang w:val="en-CA"/>
        </w:rPr>
        <w:t>”</w:t>
      </w:r>
      <w:r w:rsidR="00167386">
        <w:rPr>
          <w:rFonts w:asciiTheme="minorHAnsi" w:hAnsiTheme="minorHAnsi"/>
          <w:lang w:val="en-CA"/>
        </w:rPr>
        <w:t xml:space="preserve"> (John 11:4). </w:t>
      </w:r>
      <w:r w:rsidR="00BE473F">
        <w:rPr>
          <w:rFonts w:asciiTheme="minorHAnsi" w:hAnsiTheme="minorHAnsi"/>
          <w:lang w:val="en-CA"/>
        </w:rPr>
        <w:t xml:space="preserve">Later, when Jesus asked for the stone to be rolled away from the tomb and Martha </w:t>
      </w:r>
      <w:r w:rsidR="00A16CD5">
        <w:rPr>
          <w:rFonts w:asciiTheme="minorHAnsi" w:hAnsiTheme="minorHAnsi"/>
          <w:lang w:val="en-CA"/>
        </w:rPr>
        <w:t>objected, Jesus responded to her, saying, “</w:t>
      </w:r>
      <w:r w:rsidR="00A16CD5" w:rsidRPr="00A16CD5">
        <w:rPr>
          <w:rFonts w:asciiTheme="minorHAnsi" w:hAnsiTheme="minorHAnsi"/>
          <w:i/>
          <w:lang w:val="en-CA"/>
        </w:rPr>
        <w:t>Didn’t I tell you that you would see God’s glory if you believe</w:t>
      </w:r>
      <w:r w:rsidR="00A16CD5">
        <w:rPr>
          <w:rFonts w:asciiTheme="minorHAnsi" w:hAnsiTheme="minorHAnsi"/>
          <w:i/>
          <w:lang w:val="en-CA"/>
        </w:rPr>
        <w:t xml:space="preserve">” </w:t>
      </w:r>
      <w:r w:rsidR="00A16CD5">
        <w:rPr>
          <w:rFonts w:asciiTheme="minorHAnsi" w:hAnsiTheme="minorHAnsi"/>
          <w:lang w:val="en-CA"/>
        </w:rPr>
        <w:t xml:space="preserve">(John 11:40). </w:t>
      </w:r>
    </w:p>
    <w:p w14:paraId="3BE3CA06" w14:textId="367C6AF4" w:rsidR="00167386" w:rsidRDefault="002F18B9" w:rsidP="00167386">
      <w:pPr>
        <w:spacing w:line="360" w:lineRule="auto"/>
        <w:rPr>
          <w:rFonts w:asciiTheme="minorHAnsi" w:hAnsiTheme="minorHAnsi"/>
          <w:lang w:val="en-CA"/>
        </w:rPr>
      </w:pPr>
      <w:r>
        <w:rPr>
          <w:rFonts w:asciiTheme="minorHAnsi" w:hAnsiTheme="minorHAnsi"/>
          <w:lang w:val="en-CA"/>
        </w:rPr>
        <w:tab/>
      </w:r>
      <w:r w:rsidR="00167386">
        <w:rPr>
          <w:rFonts w:asciiTheme="minorHAnsi" w:hAnsiTheme="minorHAnsi"/>
          <w:lang w:val="en-CA"/>
        </w:rPr>
        <w:t xml:space="preserve">The death of Lazarus and his subsequent return to life communicated a </w:t>
      </w:r>
      <w:r w:rsidR="009114B4">
        <w:rPr>
          <w:rFonts w:asciiTheme="minorHAnsi" w:hAnsiTheme="minorHAnsi"/>
          <w:lang w:val="en-CA"/>
        </w:rPr>
        <w:t xml:space="preserve">message </w:t>
      </w:r>
      <w:r w:rsidR="00167386">
        <w:rPr>
          <w:rFonts w:asciiTheme="minorHAnsi" w:hAnsiTheme="minorHAnsi"/>
          <w:lang w:val="en-CA"/>
        </w:rPr>
        <w:t>that would not have been c</w:t>
      </w:r>
      <w:r w:rsidR="003B0783">
        <w:rPr>
          <w:rFonts w:asciiTheme="minorHAnsi" w:hAnsiTheme="minorHAnsi"/>
          <w:lang w:val="en-CA"/>
        </w:rPr>
        <w:t>onveye</w:t>
      </w:r>
      <w:r w:rsidR="00167386">
        <w:rPr>
          <w:rFonts w:asciiTheme="minorHAnsi" w:hAnsiTheme="minorHAnsi"/>
          <w:lang w:val="en-CA"/>
        </w:rPr>
        <w:t>d if Jesus had merely healed him</w:t>
      </w:r>
      <w:r w:rsidR="00247FBD">
        <w:rPr>
          <w:rFonts w:asciiTheme="minorHAnsi" w:hAnsiTheme="minorHAnsi"/>
          <w:lang w:val="en-CA"/>
        </w:rPr>
        <w:t>. This miracle</w:t>
      </w:r>
      <w:r w:rsidR="00081817">
        <w:rPr>
          <w:rFonts w:asciiTheme="minorHAnsi" w:hAnsiTheme="minorHAnsi"/>
          <w:lang w:val="en-CA"/>
        </w:rPr>
        <w:t xml:space="preserve"> revealed that Jesus has</w:t>
      </w:r>
      <w:r w:rsidR="00167386">
        <w:rPr>
          <w:rFonts w:asciiTheme="minorHAnsi" w:hAnsiTheme="minorHAnsi"/>
          <w:lang w:val="en-CA"/>
        </w:rPr>
        <w:t xml:space="preserve"> power over death and the ability to give life. </w:t>
      </w:r>
      <w:r w:rsidR="00247FBD">
        <w:rPr>
          <w:rFonts w:asciiTheme="minorHAnsi" w:hAnsiTheme="minorHAnsi"/>
          <w:lang w:val="en-CA"/>
        </w:rPr>
        <w:t xml:space="preserve">It </w:t>
      </w:r>
      <w:r w:rsidR="00001FC8">
        <w:rPr>
          <w:rFonts w:asciiTheme="minorHAnsi" w:hAnsiTheme="minorHAnsi"/>
          <w:lang w:val="en-CA"/>
        </w:rPr>
        <w:t>demonstrated in a</w:t>
      </w:r>
      <w:r w:rsidR="002D33EC">
        <w:rPr>
          <w:rFonts w:asciiTheme="minorHAnsi" w:hAnsiTheme="minorHAnsi"/>
          <w:lang w:val="en-CA"/>
        </w:rPr>
        <w:t xml:space="preserve"> tangible way that Jesus is the resurrection and the life (John 11:25). </w:t>
      </w:r>
      <w:r w:rsidR="00247FBD">
        <w:rPr>
          <w:rFonts w:asciiTheme="minorHAnsi" w:hAnsiTheme="minorHAnsi"/>
          <w:lang w:val="en-CA"/>
        </w:rPr>
        <w:t>This sign</w:t>
      </w:r>
      <w:r w:rsidR="001B21DA">
        <w:rPr>
          <w:rFonts w:asciiTheme="minorHAnsi" w:hAnsiTheme="minorHAnsi"/>
          <w:lang w:val="en-CA"/>
        </w:rPr>
        <w:t xml:space="preserve"> also revealed</w:t>
      </w:r>
      <w:r w:rsidR="00167386">
        <w:rPr>
          <w:rFonts w:asciiTheme="minorHAnsi" w:hAnsiTheme="minorHAnsi"/>
          <w:lang w:val="en-CA"/>
        </w:rPr>
        <w:t xml:space="preserve"> that Jesus was </w:t>
      </w:r>
      <w:r w:rsidR="00D20C51">
        <w:rPr>
          <w:rFonts w:asciiTheme="minorHAnsi" w:hAnsiTheme="minorHAnsi"/>
          <w:lang w:val="en-CA"/>
        </w:rPr>
        <w:t xml:space="preserve">sent by the Father and was doing his will in the world (John 11:41-42). </w:t>
      </w:r>
      <w:r w:rsidR="00081817">
        <w:rPr>
          <w:rFonts w:asciiTheme="minorHAnsi" w:hAnsiTheme="minorHAnsi"/>
          <w:lang w:val="en-CA"/>
        </w:rPr>
        <w:t>This demonstration of God’s glory in his Son was intended to stimulate believe in him. Jesus’ delay in going to Bethany, while resulting in tragic circumstances, had a greater, divine purpose.</w:t>
      </w:r>
    </w:p>
    <w:p w14:paraId="48B9F9BB" w14:textId="1E71616C" w:rsidR="00BF5B56" w:rsidRDefault="00081817" w:rsidP="00167386">
      <w:pPr>
        <w:spacing w:line="360" w:lineRule="auto"/>
        <w:rPr>
          <w:rFonts w:asciiTheme="minorHAnsi" w:hAnsiTheme="minorHAnsi"/>
          <w:lang w:val="en-CA"/>
        </w:rPr>
      </w:pPr>
      <w:r>
        <w:rPr>
          <w:rFonts w:asciiTheme="minorHAnsi" w:hAnsiTheme="minorHAnsi"/>
          <w:lang w:val="en-CA"/>
        </w:rPr>
        <w:tab/>
      </w:r>
      <w:r>
        <w:rPr>
          <w:rFonts w:asciiTheme="minorHAnsi" w:hAnsiTheme="minorHAnsi"/>
          <w:i/>
          <w:lang w:val="en-CA"/>
        </w:rPr>
        <w:t>Lesson one:</w:t>
      </w:r>
      <w:r w:rsidR="00D25646">
        <w:rPr>
          <w:rFonts w:asciiTheme="minorHAnsi" w:hAnsiTheme="minorHAnsi"/>
          <w:i/>
          <w:lang w:val="en-CA"/>
        </w:rPr>
        <w:t xml:space="preserve"> God has a greater purpose, </w:t>
      </w:r>
      <w:r w:rsidR="008B6F37">
        <w:rPr>
          <w:rFonts w:asciiTheme="minorHAnsi" w:hAnsiTheme="minorHAnsi"/>
          <w:i/>
          <w:lang w:val="en-CA"/>
        </w:rPr>
        <w:t xml:space="preserve">even when we don’t understand the </w:t>
      </w:r>
      <w:r w:rsidR="00441442">
        <w:rPr>
          <w:rFonts w:asciiTheme="minorHAnsi" w:hAnsiTheme="minorHAnsi"/>
          <w:i/>
          <w:lang w:val="en-CA"/>
        </w:rPr>
        <w:t>event</w:t>
      </w:r>
      <w:r w:rsidR="008B6F37">
        <w:rPr>
          <w:rFonts w:asciiTheme="minorHAnsi" w:hAnsiTheme="minorHAnsi"/>
          <w:i/>
          <w:lang w:val="en-CA"/>
        </w:rPr>
        <w:t>s</w:t>
      </w:r>
      <w:r w:rsidR="00441442">
        <w:rPr>
          <w:rFonts w:asciiTheme="minorHAnsi" w:hAnsiTheme="minorHAnsi"/>
          <w:i/>
          <w:lang w:val="en-CA"/>
        </w:rPr>
        <w:t xml:space="preserve"> in our world</w:t>
      </w:r>
      <w:r>
        <w:rPr>
          <w:rFonts w:asciiTheme="minorHAnsi" w:hAnsiTheme="minorHAnsi"/>
          <w:i/>
          <w:lang w:val="en-CA"/>
        </w:rPr>
        <w:t xml:space="preserve">. </w:t>
      </w:r>
      <w:r w:rsidR="001021EF">
        <w:rPr>
          <w:rFonts w:asciiTheme="minorHAnsi" w:hAnsiTheme="minorHAnsi"/>
          <w:lang w:val="en-CA"/>
        </w:rPr>
        <w:t>Now I realize that this is a tric</w:t>
      </w:r>
      <w:r w:rsidR="001D738F">
        <w:rPr>
          <w:rFonts w:asciiTheme="minorHAnsi" w:hAnsiTheme="minorHAnsi"/>
          <w:lang w:val="en-CA"/>
        </w:rPr>
        <w:t>ky statement to make amidst a</w:t>
      </w:r>
      <w:r w:rsidR="001021EF">
        <w:rPr>
          <w:rFonts w:asciiTheme="minorHAnsi" w:hAnsiTheme="minorHAnsi"/>
          <w:lang w:val="en-CA"/>
        </w:rPr>
        <w:t xml:space="preserve"> pandemic. Many Christians are likely wondering</w:t>
      </w:r>
      <w:r w:rsidR="006761B1">
        <w:rPr>
          <w:rFonts w:asciiTheme="minorHAnsi" w:hAnsiTheme="minorHAnsi"/>
          <w:lang w:val="en-CA"/>
        </w:rPr>
        <w:t>, perhaps even speculating,</w:t>
      </w:r>
      <w:r w:rsidR="001021EF">
        <w:rPr>
          <w:rFonts w:asciiTheme="minorHAnsi" w:hAnsiTheme="minorHAnsi"/>
          <w:lang w:val="en-CA"/>
        </w:rPr>
        <w:t xml:space="preserve"> why this is happening. </w:t>
      </w:r>
      <w:r w:rsidR="00C16F17">
        <w:rPr>
          <w:rFonts w:asciiTheme="minorHAnsi" w:hAnsiTheme="minorHAnsi"/>
          <w:lang w:val="en-CA"/>
        </w:rPr>
        <w:t xml:space="preserve">Maybe we’re questioning why God doesn’t simply stop all </w:t>
      </w:r>
      <w:r w:rsidR="00812DDE">
        <w:rPr>
          <w:rFonts w:asciiTheme="minorHAnsi" w:hAnsiTheme="minorHAnsi"/>
          <w:lang w:val="en-CA"/>
        </w:rPr>
        <w:t xml:space="preserve">of </w:t>
      </w:r>
      <w:r w:rsidR="00C16F17">
        <w:rPr>
          <w:rFonts w:asciiTheme="minorHAnsi" w:hAnsiTheme="minorHAnsi"/>
          <w:lang w:val="en-CA"/>
        </w:rPr>
        <w:t xml:space="preserve">this. </w:t>
      </w:r>
      <w:r w:rsidR="00E040C8">
        <w:rPr>
          <w:rFonts w:asciiTheme="minorHAnsi" w:hAnsiTheme="minorHAnsi"/>
          <w:lang w:val="en-CA"/>
        </w:rPr>
        <w:t xml:space="preserve">In Albert Camus’ classic novel, </w:t>
      </w:r>
      <w:r w:rsidR="00E040C8">
        <w:rPr>
          <w:rFonts w:asciiTheme="minorHAnsi" w:hAnsiTheme="minorHAnsi"/>
          <w:i/>
          <w:lang w:val="en-CA"/>
        </w:rPr>
        <w:t xml:space="preserve">The Plague, </w:t>
      </w:r>
      <w:r w:rsidR="00E040C8">
        <w:rPr>
          <w:rFonts w:asciiTheme="minorHAnsi" w:hAnsiTheme="minorHAnsi"/>
          <w:lang w:val="en-CA"/>
        </w:rPr>
        <w:t xml:space="preserve">a city is decimated by a pandemic. At the beginning of </w:t>
      </w:r>
      <w:r w:rsidR="002B66F1">
        <w:rPr>
          <w:rFonts w:asciiTheme="minorHAnsi" w:hAnsiTheme="minorHAnsi"/>
          <w:lang w:val="en-CA"/>
        </w:rPr>
        <w:t xml:space="preserve">the </w:t>
      </w:r>
      <w:r w:rsidR="00E040C8">
        <w:rPr>
          <w:rFonts w:asciiTheme="minorHAnsi" w:hAnsiTheme="minorHAnsi"/>
          <w:lang w:val="en-CA"/>
        </w:rPr>
        <w:t>plague, the town priest, Father Paneloux, preaches a fire-and-brimstone sermon, declaring that the plague is God’s judgment upon the town</w:t>
      </w:r>
      <w:r w:rsidR="008F7AD3">
        <w:rPr>
          <w:rFonts w:asciiTheme="minorHAnsi" w:hAnsiTheme="minorHAnsi"/>
          <w:lang w:val="en-CA"/>
        </w:rPr>
        <w:t xml:space="preserve"> intended to bring about repentance</w:t>
      </w:r>
      <w:r w:rsidR="00E040C8">
        <w:rPr>
          <w:rFonts w:asciiTheme="minorHAnsi" w:hAnsiTheme="minorHAnsi"/>
          <w:lang w:val="en-CA"/>
        </w:rPr>
        <w:t xml:space="preserve">. But at the end of the story, </w:t>
      </w:r>
      <w:r w:rsidR="00C26CC7">
        <w:rPr>
          <w:rFonts w:asciiTheme="minorHAnsi" w:hAnsiTheme="minorHAnsi"/>
          <w:lang w:val="en-CA"/>
        </w:rPr>
        <w:t>after the outbreak had</w:t>
      </w:r>
      <w:r w:rsidR="00E040C8">
        <w:rPr>
          <w:rFonts w:asciiTheme="minorHAnsi" w:hAnsiTheme="minorHAnsi"/>
          <w:lang w:val="en-CA"/>
        </w:rPr>
        <w:t xml:space="preserve"> taken many lives, including the life of a young boy, the </w:t>
      </w:r>
      <w:r w:rsidR="00C26CC7">
        <w:rPr>
          <w:rFonts w:asciiTheme="minorHAnsi" w:hAnsiTheme="minorHAnsi"/>
          <w:lang w:val="en-CA"/>
        </w:rPr>
        <w:t xml:space="preserve">fiery </w:t>
      </w:r>
      <w:r w:rsidR="008F7AD3">
        <w:rPr>
          <w:rFonts w:asciiTheme="minorHAnsi" w:hAnsiTheme="minorHAnsi"/>
          <w:lang w:val="en-CA"/>
        </w:rPr>
        <w:t>priest concluded</w:t>
      </w:r>
      <w:r w:rsidR="00C26CC7">
        <w:rPr>
          <w:rFonts w:asciiTheme="minorHAnsi" w:hAnsiTheme="minorHAnsi"/>
          <w:lang w:val="en-CA"/>
        </w:rPr>
        <w:t xml:space="preserve"> that the plague</w:t>
      </w:r>
      <w:r w:rsidR="00E040C8">
        <w:rPr>
          <w:rFonts w:asciiTheme="minorHAnsi" w:hAnsiTheme="minorHAnsi"/>
          <w:lang w:val="en-CA"/>
        </w:rPr>
        <w:t xml:space="preserve"> cannot be God’s judgment, but </w:t>
      </w:r>
      <w:r w:rsidR="00C26CC7">
        <w:rPr>
          <w:rFonts w:asciiTheme="minorHAnsi" w:hAnsiTheme="minorHAnsi"/>
          <w:lang w:val="en-CA"/>
        </w:rPr>
        <w:t>instead</w:t>
      </w:r>
      <w:r w:rsidR="0018704F">
        <w:rPr>
          <w:rFonts w:asciiTheme="minorHAnsi" w:hAnsiTheme="minorHAnsi"/>
          <w:lang w:val="en-CA"/>
        </w:rPr>
        <w:t xml:space="preserve"> it</w:t>
      </w:r>
      <w:r w:rsidR="00E040C8">
        <w:rPr>
          <w:rFonts w:asciiTheme="minorHAnsi" w:hAnsiTheme="minorHAnsi"/>
          <w:lang w:val="en-CA"/>
        </w:rPr>
        <w:t xml:space="preserve"> </w:t>
      </w:r>
      <w:r w:rsidR="00DE064C">
        <w:rPr>
          <w:rFonts w:asciiTheme="minorHAnsi" w:hAnsiTheme="minorHAnsi"/>
          <w:lang w:val="en-CA"/>
        </w:rPr>
        <w:t xml:space="preserve">is </w:t>
      </w:r>
      <w:r w:rsidR="00E040C8">
        <w:rPr>
          <w:rFonts w:asciiTheme="minorHAnsi" w:hAnsiTheme="minorHAnsi"/>
          <w:lang w:val="en-CA"/>
        </w:rPr>
        <w:t xml:space="preserve">a test of faith. </w:t>
      </w:r>
      <w:r w:rsidR="00490F8C">
        <w:rPr>
          <w:rFonts w:asciiTheme="minorHAnsi" w:hAnsiTheme="minorHAnsi"/>
          <w:lang w:val="en-CA"/>
        </w:rPr>
        <w:t>In all honesty, I can’t give you an answer for COVID-19 and it would be rath</w:t>
      </w:r>
      <w:r w:rsidR="00F4789A">
        <w:rPr>
          <w:rFonts w:asciiTheme="minorHAnsi" w:hAnsiTheme="minorHAnsi"/>
          <w:lang w:val="en-CA"/>
        </w:rPr>
        <w:t xml:space="preserve">er presumptuous of me to do so. </w:t>
      </w:r>
      <w:r w:rsidR="00D6785D">
        <w:rPr>
          <w:rFonts w:asciiTheme="minorHAnsi" w:hAnsiTheme="minorHAnsi"/>
          <w:lang w:val="en-CA"/>
        </w:rPr>
        <w:t xml:space="preserve">Perhaps a </w:t>
      </w:r>
      <w:r w:rsidR="00C16F17">
        <w:rPr>
          <w:rFonts w:asciiTheme="minorHAnsi" w:hAnsiTheme="minorHAnsi"/>
          <w:lang w:val="en-CA"/>
        </w:rPr>
        <w:t>better</w:t>
      </w:r>
      <w:r w:rsidR="00D6785D">
        <w:rPr>
          <w:rFonts w:asciiTheme="minorHAnsi" w:hAnsiTheme="minorHAnsi"/>
          <w:lang w:val="en-CA"/>
        </w:rPr>
        <w:t xml:space="preserve"> way to </w:t>
      </w:r>
      <w:r w:rsidR="00C16F17">
        <w:rPr>
          <w:rFonts w:asciiTheme="minorHAnsi" w:hAnsiTheme="minorHAnsi"/>
          <w:lang w:val="en-CA"/>
        </w:rPr>
        <w:t xml:space="preserve">journey through this difficult time </w:t>
      </w:r>
      <w:r w:rsidR="00FF013F">
        <w:rPr>
          <w:rFonts w:asciiTheme="minorHAnsi" w:hAnsiTheme="minorHAnsi"/>
          <w:lang w:val="en-CA"/>
        </w:rPr>
        <w:t>is for each one of us to exercise our</w:t>
      </w:r>
      <w:r w:rsidR="00567FF5">
        <w:rPr>
          <w:rFonts w:asciiTheme="minorHAnsi" w:hAnsiTheme="minorHAnsi"/>
          <w:lang w:val="en-CA"/>
        </w:rPr>
        <w:t xml:space="preserve"> Christian</w:t>
      </w:r>
      <w:r w:rsidR="00FF013F">
        <w:rPr>
          <w:rFonts w:asciiTheme="minorHAnsi" w:hAnsiTheme="minorHAnsi"/>
          <w:lang w:val="en-CA"/>
        </w:rPr>
        <w:t xml:space="preserve"> faith in practical ways.</w:t>
      </w:r>
      <w:r w:rsidR="002A1418">
        <w:rPr>
          <w:rFonts w:asciiTheme="minorHAnsi" w:hAnsiTheme="minorHAnsi"/>
          <w:lang w:val="en-CA"/>
        </w:rPr>
        <w:t xml:space="preserve"> What is God teaching me at this time? What am I learning about my own insecurities and anxieties? What am I learning about my relationships with others</w:t>
      </w:r>
      <w:r w:rsidR="00BF5B56">
        <w:rPr>
          <w:rFonts w:asciiTheme="minorHAnsi" w:hAnsiTheme="minorHAnsi"/>
          <w:lang w:val="en-CA"/>
        </w:rPr>
        <w:t>? How am I sharing God’s love with others, while ma</w:t>
      </w:r>
      <w:r w:rsidR="007C5036">
        <w:rPr>
          <w:rFonts w:asciiTheme="minorHAnsi" w:hAnsiTheme="minorHAnsi"/>
          <w:lang w:val="en-CA"/>
        </w:rPr>
        <w:t>intaining safe social distance</w:t>
      </w:r>
      <w:r w:rsidR="00BF5B56">
        <w:rPr>
          <w:rFonts w:asciiTheme="minorHAnsi" w:hAnsiTheme="minorHAnsi"/>
          <w:lang w:val="en-CA"/>
        </w:rPr>
        <w:t>?</w:t>
      </w:r>
      <w:r w:rsidR="00ED2731">
        <w:rPr>
          <w:rFonts w:asciiTheme="minorHAnsi" w:hAnsiTheme="minorHAnsi"/>
          <w:lang w:val="en-CA"/>
        </w:rPr>
        <w:t xml:space="preserve"> </w:t>
      </w:r>
      <w:r w:rsidR="00E74EB7">
        <w:rPr>
          <w:rFonts w:asciiTheme="minorHAnsi" w:hAnsiTheme="minorHAnsi"/>
          <w:lang w:val="en-CA"/>
        </w:rPr>
        <w:t>A</w:t>
      </w:r>
      <w:r w:rsidR="007C5036">
        <w:rPr>
          <w:rFonts w:asciiTheme="minorHAnsi" w:hAnsiTheme="minorHAnsi"/>
          <w:lang w:val="en-CA"/>
        </w:rPr>
        <w:t xml:space="preserve">m I clinging to my faith in God? </w:t>
      </w:r>
      <w:r w:rsidR="00A4468F">
        <w:rPr>
          <w:rFonts w:asciiTheme="minorHAnsi" w:hAnsiTheme="minorHAnsi"/>
          <w:lang w:val="en-CA"/>
        </w:rPr>
        <w:t xml:space="preserve">Even though, Martha </w:t>
      </w:r>
      <w:r w:rsidR="00ED2731">
        <w:rPr>
          <w:rFonts w:asciiTheme="minorHAnsi" w:hAnsiTheme="minorHAnsi"/>
          <w:lang w:val="en-CA"/>
        </w:rPr>
        <w:t xml:space="preserve">struggled with Jesus’ failure to heal Lazarus, she still maintained her faith in Jesus (John 11:22, 27). She put her trust in Jesus, even in the face of death. </w:t>
      </w:r>
    </w:p>
    <w:p w14:paraId="671A8C53" w14:textId="25636844" w:rsidR="00030AC2" w:rsidRDefault="00ED2731" w:rsidP="00030AC2">
      <w:pPr>
        <w:spacing w:line="360" w:lineRule="auto"/>
        <w:rPr>
          <w:rFonts w:asciiTheme="minorHAnsi" w:hAnsiTheme="minorHAnsi"/>
          <w:lang w:val="en-CA"/>
        </w:rPr>
      </w:pPr>
      <w:r>
        <w:rPr>
          <w:rFonts w:asciiTheme="minorHAnsi" w:hAnsiTheme="minorHAnsi"/>
          <w:lang w:val="en-CA"/>
        </w:rPr>
        <w:tab/>
      </w:r>
      <w:r w:rsidR="002A52F2">
        <w:rPr>
          <w:rFonts w:asciiTheme="minorHAnsi" w:hAnsiTheme="minorHAnsi"/>
          <w:lang w:val="en-CA"/>
        </w:rPr>
        <w:t>In times like these, t</w:t>
      </w:r>
      <w:r w:rsidR="001A635F">
        <w:rPr>
          <w:rFonts w:asciiTheme="minorHAnsi" w:hAnsiTheme="minorHAnsi"/>
          <w:lang w:val="en-CA"/>
        </w:rPr>
        <w:t>he theological conundrum of human suffering and the belief in a loving, all-power</w:t>
      </w:r>
      <w:r w:rsidR="002A52F2">
        <w:rPr>
          <w:rFonts w:asciiTheme="minorHAnsi" w:hAnsiTheme="minorHAnsi"/>
          <w:lang w:val="en-CA"/>
        </w:rPr>
        <w:t xml:space="preserve">ful God becomes very relevant. While this is </w:t>
      </w:r>
      <w:r w:rsidR="00030AC2">
        <w:rPr>
          <w:rFonts w:asciiTheme="minorHAnsi" w:hAnsiTheme="minorHAnsi"/>
          <w:lang w:val="en-CA"/>
        </w:rPr>
        <w:t xml:space="preserve">a significant </w:t>
      </w:r>
      <w:r w:rsidR="002A52F2">
        <w:rPr>
          <w:rFonts w:asciiTheme="minorHAnsi" w:hAnsiTheme="minorHAnsi"/>
          <w:lang w:val="en-CA"/>
        </w:rPr>
        <w:t>theological question,</w:t>
      </w:r>
      <w:r w:rsidR="000D0BA7">
        <w:rPr>
          <w:rFonts w:asciiTheme="minorHAnsi" w:hAnsiTheme="minorHAnsi"/>
          <w:lang w:val="en-CA"/>
        </w:rPr>
        <w:t xml:space="preserve"> to explore </w:t>
      </w:r>
      <w:r w:rsidR="00830CF8">
        <w:rPr>
          <w:rFonts w:asciiTheme="minorHAnsi" w:hAnsiTheme="minorHAnsi"/>
          <w:lang w:val="en-CA"/>
        </w:rPr>
        <w:t>it</w:t>
      </w:r>
      <w:r w:rsidR="001A635F">
        <w:rPr>
          <w:rFonts w:asciiTheme="minorHAnsi" w:hAnsiTheme="minorHAnsi"/>
          <w:lang w:val="en-CA"/>
        </w:rPr>
        <w:t xml:space="preserve"> fully would occup</w:t>
      </w:r>
      <w:r w:rsidR="002A52F2">
        <w:rPr>
          <w:rFonts w:asciiTheme="minorHAnsi" w:hAnsiTheme="minorHAnsi"/>
          <w:lang w:val="en-CA"/>
        </w:rPr>
        <w:t xml:space="preserve">y much of my talk this morning. </w:t>
      </w:r>
      <w:r w:rsidR="00843879">
        <w:rPr>
          <w:rFonts w:asciiTheme="minorHAnsi" w:hAnsiTheme="minorHAnsi"/>
          <w:lang w:val="en-CA"/>
        </w:rPr>
        <w:t xml:space="preserve">A partial answer to this dilemma can be found in this Gospel story. Here we discover that God is deeply moved </w:t>
      </w:r>
      <w:r w:rsidR="000F0C9A">
        <w:rPr>
          <w:rFonts w:asciiTheme="minorHAnsi" w:hAnsiTheme="minorHAnsi"/>
          <w:lang w:val="en-CA"/>
        </w:rPr>
        <w:t xml:space="preserve">by human suffering. God loves </w:t>
      </w:r>
      <w:r w:rsidR="007C5036">
        <w:rPr>
          <w:rFonts w:asciiTheme="minorHAnsi" w:hAnsiTheme="minorHAnsi"/>
          <w:lang w:val="en-CA"/>
        </w:rPr>
        <w:t>everybody</w:t>
      </w:r>
      <w:r w:rsidR="00843879">
        <w:rPr>
          <w:rFonts w:asciiTheme="minorHAnsi" w:hAnsiTheme="minorHAnsi"/>
          <w:lang w:val="en-CA"/>
        </w:rPr>
        <w:t xml:space="preserve"> and is deeply saddened by human suffering and death. </w:t>
      </w:r>
      <w:r w:rsidR="001A635F">
        <w:rPr>
          <w:rFonts w:asciiTheme="minorHAnsi" w:hAnsiTheme="minorHAnsi"/>
          <w:lang w:val="en-CA"/>
        </w:rPr>
        <w:t xml:space="preserve"> </w:t>
      </w:r>
      <w:r w:rsidR="000F0C9A">
        <w:rPr>
          <w:rFonts w:asciiTheme="minorHAnsi" w:hAnsiTheme="minorHAnsi"/>
          <w:lang w:val="en-CA"/>
        </w:rPr>
        <w:t>Throughout the passage Jesus’ love for Lazarus and his family is emphasized. Lazarus is the</w:t>
      </w:r>
      <w:r w:rsidR="000F0C9A" w:rsidRPr="000F0C9A">
        <w:rPr>
          <w:rFonts w:asciiTheme="minorHAnsi" w:hAnsiTheme="minorHAnsi"/>
          <w:lang w:val="en-CA"/>
        </w:rPr>
        <w:t xml:space="preserve"> one </w:t>
      </w:r>
      <w:r w:rsidR="000F0C9A">
        <w:rPr>
          <w:rFonts w:asciiTheme="minorHAnsi" w:hAnsiTheme="minorHAnsi"/>
          <w:lang w:val="en-CA"/>
        </w:rPr>
        <w:t>that Jesus</w:t>
      </w:r>
      <w:r w:rsidR="000F0C9A" w:rsidRPr="000F0C9A">
        <w:rPr>
          <w:rFonts w:asciiTheme="minorHAnsi" w:hAnsiTheme="minorHAnsi"/>
          <w:lang w:val="en-CA"/>
        </w:rPr>
        <w:t xml:space="preserve"> </w:t>
      </w:r>
      <w:r w:rsidR="000F0C9A" w:rsidRPr="00030AC2">
        <w:rPr>
          <w:rFonts w:asciiTheme="minorHAnsi" w:hAnsiTheme="minorHAnsi"/>
          <w:i/>
          <w:lang w:val="en-CA"/>
        </w:rPr>
        <w:t>loves</w:t>
      </w:r>
      <w:r w:rsidR="000F0C9A">
        <w:rPr>
          <w:rFonts w:asciiTheme="minorHAnsi" w:hAnsiTheme="minorHAnsi"/>
          <w:lang w:val="en-CA"/>
        </w:rPr>
        <w:t xml:space="preserve"> (John 11:3). </w:t>
      </w:r>
      <w:r w:rsidR="00030AC2">
        <w:rPr>
          <w:rFonts w:asciiTheme="minorHAnsi" w:hAnsiTheme="minorHAnsi"/>
          <w:lang w:val="en-CA"/>
        </w:rPr>
        <w:t xml:space="preserve">The writer </w:t>
      </w:r>
      <w:r w:rsidR="00030AC2" w:rsidRPr="00030AC2">
        <w:rPr>
          <w:rFonts w:asciiTheme="minorHAnsi" w:hAnsiTheme="minorHAnsi"/>
          <w:lang w:val="en-CA"/>
        </w:rPr>
        <w:t>clearly</w:t>
      </w:r>
      <w:r w:rsidR="00030AC2">
        <w:rPr>
          <w:rFonts w:asciiTheme="minorHAnsi" w:hAnsiTheme="minorHAnsi"/>
          <w:lang w:val="en-CA"/>
        </w:rPr>
        <w:t xml:space="preserve"> tells us that Jesus </w:t>
      </w:r>
      <w:r w:rsidR="000F0C9A" w:rsidRPr="00030AC2">
        <w:rPr>
          <w:rFonts w:asciiTheme="minorHAnsi" w:hAnsiTheme="minorHAnsi"/>
          <w:i/>
          <w:lang w:val="en-CA"/>
        </w:rPr>
        <w:t>loved</w:t>
      </w:r>
      <w:r w:rsidR="000F0C9A">
        <w:rPr>
          <w:rFonts w:asciiTheme="minorHAnsi" w:hAnsiTheme="minorHAnsi"/>
          <w:lang w:val="en-CA"/>
        </w:rPr>
        <w:t xml:space="preserve"> Lazarus, Martha and Mary (John 11:5). </w:t>
      </w:r>
      <w:r w:rsidR="007C5036">
        <w:rPr>
          <w:rFonts w:asciiTheme="minorHAnsi" w:hAnsiTheme="minorHAnsi"/>
          <w:lang w:val="en-CA"/>
        </w:rPr>
        <w:t xml:space="preserve">When Jesus wept in sorrow, some of the mourners </w:t>
      </w:r>
      <w:r w:rsidR="00030AC2">
        <w:rPr>
          <w:rFonts w:asciiTheme="minorHAnsi" w:hAnsiTheme="minorHAnsi"/>
          <w:lang w:val="en-CA"/>
        </w:rPr>
        <w:t>commented, “</w:t>
      </w:r>
      <w:r w:rsidR="00030AC2" w:rsidRPr="00030AC2">
        <w:rPr>
          <w:rFonts w:asciiTheme="minorHAnsi" w:hAnsiTheme="minorHAnsi"/>
          <w:lang w:val="en-CA"/>
        </w:rPr>
        <w:t xml:space="preserve">Look how deeply he </w:t>
      </w:r>
      <w:r w:rsidR="00030AC2" w:rsidRPr="00030AC2">
        <w:rPr>
          <w:rFonts w:asciiTheme="minorHAnsi" w:hAnsiTheme="minorHAnsi"/>
          <w:i/>
          <w:lang w:val="en-CA"/>
        </w:rPr>
        <w:t>loved</w:t>
      </w:r>
      <w:r w:rsidR="00030AC2">
        <w:rPr>
          <w:rFonts w:asciiTheme="minorHAnsi" w:hAnsiTheme="minorHAnsi"/>
          <w:lang w:val="en-CA"/>
        </w:rPr>
        <w:t xml:space="preserve"> him</w:t>
      </w:r>
      <w:r w:rsidR="00030AC2" w:rsidRPr="00030AC2">
        <w:rPr>
          <w:rFonts w:asciiTheme="minorHAnsi" w:hAnsiTheme="minorHAnsi"/>
          <w:lang w:val="en-CA"/>
        </w:rPr>
        <w:t>”</w:t>
      </w:r>
      <w:r w:rsidR="00030AC2">
        <w:rPr>
          <w:rFonts w:asciiTheme="minorHAnsi" w:hAnsiTheme="minorHAnsi"/>
          <w:lang w:val="en-CA"/>
        </w:rPr>
        <w:t xml:space="preserve"> (John 11:36). </w:t>
      </w:r>
      <w:r w:rsidR="001D2F95">
        <w:rPr>
          <w:rFonts w:asciiTheme="minorHAnsi" w:hAnsiTheme="minorHAnsi"/>
          <w:lang w:val="en-CA"/>
        </w:rPr>
        <w:t>Jesus loved his friend Lazarus and his family</w:t>
      </w:r>
      <w:r w:rsidR="007C5036">
        <w:rPr>
          <w:rFonts w:asciiTheme="minorHAnsi" w:hAnsiTheme="minorHAnsi"/>
          <w:lang w:val="en-CA"/>
        </w:rPr>
        <w:t xml:space="preserve"> and was deeply saddened by the pain and loss that </w:t>
      </w:r>
      <w:r w:rsidR="00FC6754">
        <w:rPr>
          <w:rFonts w:asciiTheme="minorHAnsi" w:hAnsiTheme="minorHAnsi"/>
          <w:lang w:val="en-CA"/>
        </w:rPr>
        <w:t>his death brought</w:t>
      </w:r>
      <w:r w:rsidR="007C5036">
        <w:rPr>
          <w:rFonts w:asciiTheme="minorHAnsi" w:hAnsiTheme="minorHAnsi"/>
          <w:lang w:val="en-CA"/>
        </w:rPr>
        <w:t xml:space="preserve">. </w:t>
      </w:r>
    </w:p>
    <w:p w14:paraId="1E2A8B68" w14:textId="7AD4C955" w:rsidR="00025E98" w:rsidRDefault="00FC6754" w:rsidP="00025E98">
      <w:pPr>
        <w:spacing w:line="360" w:lineRule="auto"/>
        <w:rPr>
          <w:rFonts w:asciiTheme="minorHAnsi" w:hAnsiTheme="minorHAnsi"/>
          <w:lang w:val="en-CA"/>
        </w:rPr>
      </w:pPr>
      <w:r>
        <w:rPr>
          <w:rFonts w:asciiTheme="minorHAnsi" w:hAnsiTheme="minorHAnsi"/>
          <w:lang w:val="en-CA"/>
        </w:rPr>
        <w:tab/>
      </w:r>
      <w:r w:rsidR="00615DFA">
        <w:rPr>
          <w:rFonts w:asciiTheme="minorHAnsi" w:hAnsiTheme="minorHAnsi"/>
          <w:lang w:val="en-CA"/>
        </w:rPr>
        <w:t xml:space="preserve">The </w:t>
      </w:r>
      <w:r w:rsidR="00615DFA" w:rsidRPr="00615DFA">
        <w:rPr>
          <w:rFonts w:asciiTheme="minorHAnsi" w:hAnsiTheme="minorHAnsi"/>
          <w:lang w:val="en-CA"/>
        </w:rPr>
        <w:t>intense</w:t>
      </w:r>
      <w:r w:rsidR="00615DFA">
        <w:rPr>
          <w:rFonts w:asciiTheme="minorHAnsi" w:hAnsiTheme="minorHAnsi"/>
          <w:lang w:val="en-CA"/>
        </w:rPr>
        <w:t xml:space="preserve"> emotions of our Lord are also evident in this Gospel story. When Jesus saw Mary and the crowd with her weeping and grieving, he was “</w:t>
      </w:r>
      <w:r w:rsidR="00615DFA" w:rsidRPr="00615DFA">
        <w:rPr>
          <w:rFonts w:asciiTheme="minorHAnsi" w:hAnsiTheme="minorHAnsi"/>
          <w:i/>
          <w:lang w:val="en-CA"/>
        </w:rPr>
        <w:t>deeply moved in spirit and troubled</w:t>
      </w:r>
      <w:r w:rsidR="00615DFA">
        <w:rPr>
          <w:rFonts w:asciiTheme="minorHAnsi" w:hAnsiTheme="minorHAnsi"/>
          <w:lang w:val="en-CA"/>
        </w:rPr>
        <w:t xml:space="preserve">” (John 11:33). At Lazarus’ tomb Jesus was </w:t>
      </w:r>
      <w:r w:rsidR="00025E98">
        <w:rPr>
          <w:rFonts w:asciiTheme="minorHAnsi" w:hAnsiTheme="minorHAnsi"/>
          <w:lang w:val="en-CA"/>
        </w:rPr>
        <w:t>“</w:t>
      </w:r>
      <w:r w:rsidR="00025E98" w:rsidRPr="00025E98">
        <w:rPr>
          <w:rFonts w:asciiTheme="minorHAnsi" w:hAnsiTheme="minorHAnsi"/>
          <w:i/>
          <w:lang w:val="en-CA"/>
        </w:rPr>
        <w:t>once more deeply moved</w:t>
      </w:r>
      <w:r w:rsidR="00025E98">
        <w:rPr>
          <w:rFonts w:asciiTheme="minorHAnsi" w:hAnsiTheme="minorHAnsi"/>
          <w:lang w:val="en-CA"/>
        </w:rPr>
        <w:t xml:space="preserve">” (John 11:38). But it’s the shortest verse in the Bible that </w:t>
      </w:r>
      <w:r w:rsidR="00183E67">
        <w:rPr>
          <w:rFonts w:asciiTheme="minorHAnsi" w:hAnsiTheme="minorHAnsi"/>
          <w:lang w:val="en-CA"/>
        </w:rPr>
        <w:t>conveys</w:t>
      </w:r>
      <w:r w:rsidR="00025E98">
        <w:rPr>
          <w:rFonts w:asciiTheme="minorHAnsi" w:hAnsiTheme="minorHAnsi"/>
          <w:lang w:val="en-CA"/>
        </w:rPr>
        <w:t xml:space="preserve"> Jesus’ sorrow most clearly. </w:t>
      </w:r>
      <w:r w:rsidR="00183E67">
        <w:rPr>
          <w:rFonts w:asciiTheme="minorHAnsi" w:hAnsiTheme="minorHAnsi"/>
          <w:lang w:val="en-CA"/>
        </w:rPr>
        <w:t>With two words, a profound message is articulated - “</w:t>
      </w:r>
      <w:r w:rsidR="00025E98" w:rsidRPr="00025E98">
        <w:rPr>
          <w:rFonts w:asciiTheme="minorHAnsi" w:hAnsiTheme="minorHAnsi"/>
          <w:i/>
          <w:lang w:val="en-CA"/>
        </w:rPr>
        <w:t>Jesus wept</w:t>
      </w:r>
      <w:r w:rsidR="00183E67">
        <w:rPr>
          <w:rFonts w:asciiTheme="minorHAnsi" w:hAnsiTheme="minorHAnsi"/>
          <w:lang w:val="en-CA"/>
        </w:rPr>
        <w:t xml:space="preserve">” </w:t>
      </w:r>
      <w:r w:rsidR="00025E98">
        <w:rPr>
          <w:rFonts w:asciiTheme="minorHAnsi" w:hAnsiTheme="minorHAnsi"/>
          <w:lang w:val="en-CA"/>
        </w:rPr>
        <w:t xml:space="preserve">(John 11:35). </w:t>
      </w:r>
    </w:p>
    <w:p w14:paraId="0AC1BB88" w14:textId="0BAD9A78" w:rsidR="00025E98" w:rsidRDefault="00025E98" w:rsidP="00025E98">
      <w:pPr>
        <w:spacing w:line="360" w:lineRule="auto"/>
        <w:rPr>
          <w:rFonts w:asciiTheme="minorHAnsi" w:hAnsiTheme="minorHAnsi"/>
          <w:lang w:val="en-CA"/>
        </w:rPr>
      </w:pPr>
      <w:r>
        <w:rPr>
          <w:rFonts w:asciiTheme="minorHAnsi" w:hAnsiTheme="minorHAnsi"/>
          <w:lang w:val="en-CA"/>
        </w:rPr>
        <w:tab/>
      </w:r>
      <w:r>
        <w:rPr>
          <w:rFonts w:asciiTheme="minorHAnsi" w:hAnsiTheme="minorHAnsi"/>
          <w:i/>
          <w:lang w:val="en-CA"/>
        </w:rPr>
        <w:t xml:space="preserve">Lesson two: </w:t>
      </w:r>
      <w:r w:rsidR="0005189A">
        <w:rPr>
          <w:rFonts w:asciiTheme="minorHAnsi" w:hAnsiTheme="minorHAnsi"/>
          <w:i/>
          <w:lang w:val="en-CA"/>
        </w:rPr>
        <w:t>“</w:t>
      </w:r>
      <w:r>
        <w:rPr>
          <w:rFonts w:asciiTheme="minorHAnsi" w:hAnsiTheme="minorHAnsi"/>
          <w:i/>
          <w:lang w:val="en-CA"/>
        </w:rPr>
        <w:t>God grieves with people in the face of death</w:t>
      </w:r>
      <w:r w:rsidR="0005189A">
        <w:rPr>
          <w:rFonts w:asciiTheme="minorHAnsi" w:hAnsiTheme="minorHAnsi"/>
          <w:i/>
          <w:lang w:val="en-CA"/>
        </w:rPr>
        <w:t xml:space="preserve">” </w:t>
      </w:r>
      <w:r w:rsidR="0005189A">
        <w:rPr>
          <w:rFonts w:asciiTheme="minorHAnsi" w:hAnsiTheme="minorHAnsi"/>
          <w:lang w:val="en-CA"/>
        </w:rPr>
        <w:t xml:space="preserve">(Kevin Quast, </w:t>
      </w:r>
      <w:r w:rsidR="0005189A">
        <w:rPr>
          <w:rFonts w:asciiTheme="minorHAnsi" w:hAnsiTheme="minorHAnsi"/>
          <w:i/>
          <w:lang w:val="en-CA"/>
        </w:rPr>
        <w:t xml:space="preserve">Reading the Gospel of John, </w:t>
      </w:r>
      <w:r w:rsidR="0005189A">
        <w:rPr>
          <w:rFonts w:asciiTheme="minorHAnsi" w:hAnsiTheme="minorHAnsi"/>
          <w:lang w:val="en-CA"/>
        </w:rPr>
        <w:t>p. 84).</w:t>
      </w:r>
      <w:r>
        <w:rPr>
          <w:rFonts w:asciiTheme="minorHAnsi" w:hAnsiTheme="minorHAnsi"/>
          <w:i/>
          <w:lang w:val="en-CA"/>
        </w:rPr>
        <w:t xml:space="preserve"> </w:t>
      </w:r>
      <w:r w:rsidR="0005189A">
        <w:rPr>
          <w:rFonts w:asciiTheme="minorHAnsi" w:hAnsiTheme="minorHAnsi"/>
          <w:lang w:val="en-CA"/>
        </w:rPr>
        <w:t>Our God is not some distant, unmoved, disinterested deity somewhere out in the universe</w:t>
      </w:r>
      <w:r w:rsidR="00623619">
        <w:rPr>
          <w:rFonts w:asciiTheme="minorHAnsi" w:hAnsiTheme="minorHAnsi"/>
          <w:lang w:val="en-CA"/>
        </w:rPr>
        <w:t xml:space="preserve"> </w:t>
      </w:r>
      <w:r w:rsidR="00623619" w:rsidRPr="00623619">
        <w:rPr>
          <w:rFonts w:asciiTheme="minorHAnsi" w:hAnsiTheme="minorHAnsi"/>
          <w:lang w:val="en-CA"/>
        </w:rPr>
        <w:t>disconnected</w:t>
      </w:r>
      <w:r w:rsidR="00623619">
        <w:rPr>
          <w:rFonts w:asciiTheme="minorHAnsi" w:hAnsiTheme="minorHAnsi"/>
          <w:lang w:val="en-CA"/>
        </w:rPr>
        <w:t xml:space="preserve"> from our world</w:t>
      </w:r>
      <w:r w:rsidR="0005189A">
        <w:rPr>
          <w:rFonts w:asciiTheme="minorHAnsi" w:hAnsiTheme="minorHAnsi"/>
          <w:lang w:val="en-CA"/>
        </w:rPr>
        <w:t xml:space="preserve">. </w:t>
      </w:r>
      <w:r w:rsidR="005512AE">
        <w:rPr>
          <w:rFonts w:asciiTheme="minorHAnsi" w:hAnsiTheme="minorHAnsi"/>
          <w:lang w:val="en-CA"/>
        </w:rPr>
        <w:t>No</w:t>
      </w:r>
      <w:r w:rsidR="00672411">
        <w:rPr>
          <w:rFonts w:asciiTheme="minorHAnsi" w:hAnsiTheme="minorHAnsi"/>
          <w:lang w:val="en-CA"/>
        </w:rPr>
        <w:t>t</w:t>
      </w:r>
      <w:r w:rsidR="005512AE">
        <w:rPr>
          <w:rFonts w:asciiTheme="minorHAnsi" w:hAnsiTheme="minorHAnsi"/>
          <w:lang w:val="en-CA"/>
        </w:rPr>
        <w:t xml:space="preserve"> at all! Our</w:t>
      </w:r>
      <w:r w:rsidR="00623619">
        <w:rPr>
          <w:rFonts w:asciiTheme="minorHAnsi" w:hAnsiTheme="minorHAnsi"/>
          <w:lang w:val="en-CA"/>
        </w:rPr>
        <w:t xml:space="preserve"> </w:t>
      </w:r>
      <w:r w:rsidR="0005189A">
        <w:rPr>
          <w:rFonts w:asciiTheme="minorHAnsi" w:hAnsiTheme="minorHAnsi"/>
          <w:lang w:val="en-CA"/>
        </w:rPr>
        <w:t xml:space="preserve">God weeps for the world and is </w:t>
      </w:r>
      <w:r w:rsidR="007410BD">
        <w:rPr>
          <w:rFonts w:asciiTheme="minorHAnsi" w:hAnsiTheme="minorHAnsi"/>
          <w:lang w:val="en-CA"/>
        </w:rPr>
        <w:t>deeply</w:t>
      </w:r>
      <w:r w:rsidR="006F7F99">
        <w:rPr>
          <w:rFonts w:asciiTheme="minorHAnsi" w:hAnsiTheme="minorHAnsi"/>
          <w:lang w:val="en-CA"/>
        </w:rPr>
        <w:t xml:space="preserve"> </w:t>
      </w:r>
      <w:r w:rsidR="0005189A">
        <w:rPr>
          <w:rFonts w:asciiTheme="minorHAnsi" w:hAnsiTheme="minorHAnsi"/>
          <w:lang w:val="en-CA"/>
        </w:rPr>
        <w:t>saddened at the pain and the loss brought on by the destructive powers</w:t>
      </w:r>
      <w:r w:rsidR="00F0475A">
        <w:rPr>
          <w:rFonts w:asciiTheme="minorHAnsi" w:hAnsiTheme="minorHAnsi"/>
          <w:lang w:val="en-CA"/>
        </w:rPr>
        <w:t xml:space="preserve"> of death. </w:t>
      </w:r>
      <w:r w:rsidR="00DA4919">
        <w:rPr>
          <w:rFonts w:asciiTheme="minorHAnsi" w:hAnsiTheme="minorHAnsi"/>
          <w:lang w:val="en-CA"/>
        </w:rPr>
        <w:t>Cling to this profound truth whenever you watch the news</w:t>
      </w:r>
      <w:r w:rsidR="007743C4">
        <w:rPr>
          <w:rFonts w:asciiTheme="minorHAnsi" w:hAnsiTheme="minorHAnsi"/>
          <w:lang w:val="en-CA"/>
        </w:rPr>
        <w:t xml:space="preserve"> about COVID-19 and struggle to grasp the statistics and images that fill the screen. Remember that </w:t>
      </w:r>
      <w:r w:rsidR="00DA4919">
        <w:rPr>
          <w:rFonts w:asciiTheme="minorHAnsi" w:hAnsiTheme="minorHAnsi"/>
          <w:lang w:val="en-CA"/>
        </w:rPr>
        <w:t>God is with us. So, a</w:t>
      </w:r>
      <w:r w:rsidR="00F0475A">
        <w:rPr>
          <w:rFonts w:asciiTheme="minorHAnsi" w:hAnsiTheme="minorHAnsi"/>
          <w:lang w:val="en-CA"/>
        </w:rPr>
        <w:t xml:space="preserve">s we face the overwhelming reality of death in our world, God walks with us. As we </w:t>
      </w:r>
      <w:r w:rsidR="002522A5">
        <w:rPr>
          <w:rFonts w:asciiTheme="minorHAnsi" w:hAnsiTheme="minorHAnsi"/>
          <w:lang w:val="en-CA"/>
        </w:rPr>
        <w:t>weep</w:t>
      </w:r>
      <w:r w:rsidR="00F0475A">
        <w:rPr>
          <w:rFonts w:asciiTheme="minorHAnsi" w:hAnsiTheme="minorHAnsi"/>
          <w:lang w:val="en-CA"/>
        </w:rPr>
        <w:t xml:space="preserve"> for the many lives lost in our country and around the world, God weeps with us. </w:t>
      </w:r>
      <w:r w:rsidR="00B67118">
        <w:rPr>
          <w:rFonts w:asciiTheme="minorHAnsi" w:hAnsiTheme="minorHAnsi"/>
          <w:lang w:val="en-CA"/>
        </w:rPr>
        <w:t>When</w:t>
      </w:r>
      <w:r w:rsidR="00E55076">
        <w:rPr>
          <w:rFonts w:asciiTheme="minorHAnsi" w:hAnsiTheme="minorHAnsi"/>
          <w:lang w:val="en-CA"/>
        </w:rPr>
        <w:t>ever</w:t>
      </w:r>
      <w:r w:rsidR="00B67118">
        <w:rPr>
          <w:rFonts w:asciiTheme="minorHAnsi" w:hAnsiTheme="minorHAnsi"/>
          <w:lang w:val="en-CA"/>
        </w:rPr>
        <w:t xml:space="preserve"> we are anxious about our loved ones and ourselves, God is with us. </w:t>
      </w:r>
    </w:p>
    <w:p w14:paraId="48375B7C" w14:textId="7E9260B3" w:rsidR="00E120AC" w:rsidRDefault="00790668" w:rsidP="00CC75C2">
      <w:pPr>
        <w:spacing w:line="360" w:lineRule="auto"/>
        <w:rPr>
          <w:rFonts w:asciiTheme="minorHAnsi" w:hAnsiTheme="minorHAnsi"/>
          <w:lang w:val="en-CA"/>
        </w:rPr>
      </w:pPr>
      <w:r>
        <w:rPr>
          <w:rFonts w:asciiTheme="minorHAnsi" w:hAnsiTheme="minorHAnsi"/>
          <w:lang w:val="en-CA"/>
        </w:rPr>
        <w:tab/>
      </w:r>
      <w:r w:rsidR="009C1877">
        <w:rPr>
          <w:rFonts w:asciiTheme="minorHAnsi" w:hAnsiTheme="minorHAnsi"/>
          <w:lang w:val="en-CA"/>
        </w:rPr>
        <w:t xml:space="preserve">As Jesus neared Bethany that day, Martha went out to the edge of town to meet him. </w:t>
      </w:r>
      <w:r w:rsidR="00FF361E">
        <w:rPr>
          <w:rFonts w:asciiTheme="minorHAnsi" w:hAnsiTheme="minorHAnsi"/>
          <w:lang w:val="en-CA"/>
        </w:rPr>
        <w:t xml:space="preserve">With words </w:t>
      </w:r>
      <w:r w:rsidR="00CC75C2">
        <w:rPr>
          <w:rFonts w:asciiTheme="minorHAnsi" w:hAnsiTheme="minorHAnsi"/>
          <w:lang w:val="en-CA"/>
        </w:rPr>
        <w:t xml:space="preserve">mixed with </w:t>
      </w:r>
      <w:r w:rsidR="00FF361E">
        <w:rPr>
          <w:rFonts w:asciiTheme="minorHAnsi" w:hAnsiTheme="minorHAnsi"/>
          <w:lang w:val="en-CA"/>
        </w:rPr>
        <w:t>blame and trust, Martha confronted Jesus, “</w:t>
      </w:r>
      <w:r w:rsidR="00FF361E" w:rsidRPr="00FF361E">
        <w:rPr>
          <w:rFonts w:asciiTheme="minorHAnsi" w:hAnsiTheme="minorHAnsi"/>
          <w:i/>
          <w:lang w:val="en-CA"/>
        </w:rPr>
        <w:t>Master, if you’d been here, my brother wouldn’t have died. Even now, I know that whatever you ask God he will give you</w:t>
      </w:r>
      <w:r w:rsidR="00FF361E">
        <w:rPr>
          <w:rFonts w:asciiTheme="minorHAnsi" w:hAnsiTheme="minorHAnsi"/>
          <w:lang w:val="en-CA"/>
        </w:rPr>
        <w:t xml:space="preserve">” (John 11:21-22). </w:t>
      </w:r>
      <w:r w:rsidR="00347EAA">
        <w:rPr>
          <w:rFonts w:asciiTheme="minorHAnsi" w:hAnsiTheme="minorHAnsi"/>
          <w:lang w:val="en-CA"/>
        </w:rPr>
        <w:t xml:space="preserve">Although Martha was clearly disappointed with Jesus, she still trusted that he was able to do something. </w:t>
      </w:r>
      <w:r w:rsidR="00DB5C57">
        <w:rPr>
          <w:rFonts w:asciiTheme="minorHAnsi" w:hAnsiTheme="minorHAnsi"/>
          <w:lang w:val="en-CA"/>
        </w:rPr>
        <w:t xml:space="preserve">Her faith allowed her to accept that all was not over. </w:t>
      </w:r>
      <w:r w:rsidR="00B46C84">
        <w:rPr>
          <w:rFonts w:asciiTheme="minorHAnsi" w:hAnsiTheme="minorHAnsi"/>
          <w:lang w:val="en-CA"/>
        </w:rPr>
        <w:t>Into her confusion and distress, Jesus spo</w:t>
      </w:r>
      <w:r w:rsidR="00AD797A">
        <w:rPr>
          <w:rFonts w:asciiTheme="minorHAnsi" w:hAnsiTheme="minorHAnsi"/>
          <w:lang w:val="en-CA"/>
        </w:rPr>
        <w:t xml:space="preserve">ke words of hope. </w:t>
      </w:r>
      <w:bookmarkStart w:id="0" w:name="_GoBack"/>
      <w:bookmarkEnd w:id="0"/>
      <w:r w:rsidR="00B46C84">
        <w:rPr>
          <w:rFonts w:asciiTheme="minorHAnsi" w:hAnsiTheme="minorHAnsi"/>
          <w:lang w:val="en-CA"/>
        </w:rPr>
        <w:t>“</w:t>
      </w:r>
      <w:r w:rsidR="00B46C84" w:rsidRPr="00B46C84">
        <w:rPr>
          <w:rFonts w:asciiTheme="minorHAnsi" w:hAnsiTheme="minorHAnsi"/>
          <w:i/>
          <w:lang w:val="en-CA"/>
        </w:rPr>
        <w:t>Your brother will rise again</w:t>
      </w:r>
      <w:r w:rsidR="00617FC5">
        <w:rPr>
          <w:rFonts w:asciiTheme="minorHAnsi" w:hAnsiTheme="minorHAnsi"/>
          <w:i/>
          <w:lang w:val="en-CA"/>
        </w:rPr>
        <w:t>,</w:t>
      </w:r>
      <w:r w:rsidR="00B46C84">
        <w:rPr>
          <w:rFonts w:asciiTheme="minorHAnsi" w:hAnsiTheme="minorHAnsi"/>
          <w:lang w:val="en-CA"/>
        </w:rPr>
        <w:t>”</w:t>
      </w:r>
      <w:r w:rsidR="00617FC5">
        <w:rPr>
          <w:rFonts w:asciiTheme="minorHAnsi" w:hAnsiTheme="minorHAnsi"/>
          <w:lang w:val="en-CA"/>
        </w:rPr>
        <w:t xml:space="preserve"> he said</w:t>
      </w:r>
      <w:r w:rsidR="00B46C84">
        <w:rPr>
          <w:rFonts w:asciiTheme="minorHAnsi" w:hAnsiTheme="minorHAnsi"/>
          <w:lang w:val="en-CA"/>
        </w:rPr>
        <w:t xml:space="preserve"> (John 11:23). </w:t>
      </w:r>
      <w:r w:rsidR="00CC75C2">
        <w:rPr>
          <w:rFonts w:asciiTheme="minorHAnsi" w:hAnsiTheme="minorHAnsi"/>
          <w:lang w:val="en-CA"/>
        </w:rPr>
        <w:t>When she understood his promise</w:t>
      </w:r>
      <w:r w:rsidR="003F4029">
        <w:rPr>
          <w:rFonts w:asciiTheme="minorHAnsi" w:hAnsiTheme="minorHAnsi"/>
          <w:lang w:val="en-CA"/>
        </w:rPr>
        <w:t xml:space="preserve"> only</w:t>
      </w:r>
      <w:r w:rsidR="00CC75C2">
        <w:rPr>
          <w:rFonts w:asciiTheme="minorHAnsi" w:hAnsiTheme="minorHAnsi"/>
          <w:lang w:val="en-CA"/>
        </w:rPr>
        <w:t xml:space="preserve"> in terms of a future resurrection (John 11:24), Jesus gave her even more hope when he spoke these words,</w:t>
      </w:r>
    </w:p>
    <w:p w14:paraId="4D23B59D" w14:textId="0EBD8CCD" w:rsidR="00CC75C2" w:rsidRDefault="00CC75C2" w:rsidP="00CC75C2">
      <w:pPr>
        <w:spacing w:line="360" w:lineRule="auto"/>
        <w:rPr>
          <w:rFonts w:asciiTheme="minorHAnsi" w:hAnsiTheme="minorHAnsi"/>
          <w:lang w:val="en-CA"/>
        </w:rPr>
      </w:pPr>
      <w:r>
        <w:rPr>
          <w:rFonts w:asciiTheme="minorHAnsi" w:hAnsiTheme="minorHAnsi"/>
          <w:lang w:val="en-CA"/>
        </w:rPr>
        <w:t>“</w:t>
      </w:r>
      <w:r w:rsidRPr="00CC75C2">
        <w:rPr>
          <w:rFonts w:asciiTheme="minorHAnsi" w:hAnsiTheme="minorHAnsi"/>
          <w:i/>
          <w:lang w:val="en-CA"/>
        </w:rPr>
        <w:t>You don’t have to wait for the End. I am, right now, Resurrection and Life. The one who believes in me, even though he or she dies, will live. And everyone who lives believing in me does not ultimately die at all. Do you believe this?</w:t>
      </w:r>
      <w:r>
        <w:rPr>
          <w:rFonts w:asciiTheme="minorHAnsi" w:hAnsiTheme="minorHAnsi"/>
          <w:lang w:val="en-CA"/>
        </w:rPr>
        <w:t xml:space="preserve">” (John 11:25-26). </w:t>
      </w:r>
    </w:p>
    <w:p w14:paraId="2BDC3E9A" w14:textId="0369A44D" w:rsidR="009C4BDC" w:rsidRPr="009C4BDC" w:rsidRDefault="00A67638" w:rsidP="009C4BDC">
      <w:pPr>
        <w:spacing w:line="360" w:lineRule="auto"/>
        <w:rPr>
          <w:rFonts w:asciiTheme="minorHAnsi" w:hAnsiTheme="minorHAnsi"/>
          <w:lang w:val="en-CA"/>
        </w:rPr>
      </w:pPr>
      <w:r>
        <w:rPr>
          <w:rFonts w:asciiTheme="minorHAnsi" w:hAnsiTheme="minorHAnsi"/>
          <w:lang w:val="en-CA"/>
        </w:rPr>
        <w:tab/>
      </w:r>
      <w:r w:rsidR="00842303">
        <w:rPr>
          <w:rFonts w:asciiTheme="minorHAnsi" w:hAnsiTheme="minorHAnsi"/>
          <w:i/>
          <w:lang w:val="en-CA"/>
        </w:rPr>
        <w:t xml:space="preserve">Lesson three: Jesus is the resurrection and the life. </w:t>
      </w:r>
      <w:r w:rsidR="00617FC5">
        <w:rPr>
          <w:rFonts w:asciiTheme="minorHAnsi" w:hAnsiTheme="minorHAnsi"/>
          <w:lang w:val="en-CA"/>
        </w:rPr>
        <w:t>In the face of death, Jesus offers us hope in his fifth “I am” saying in the Gospel of John: “</w:t>
      </w:r>
      <w:r w:rsidR="00617FC5">
        <w:rPr>
          <w:rFonts w:asciiTheme="minorHAnsi" w:hAnsiTheme="minorHAnsi"/>
          <w:i/>
          <w:lang w:val="en-CA"/>
        </w:rPr>
        <w:t xml:space="preserve">I am the resurrection and the life.” </w:t>
      </w:r>
      <w:r w:rsidR="00617FC5">
        <w:rPr>
          <w:rFonts w:asciiTheme="minorHAnsi" w:hAnsiTheme="minorHAnsi"/>
          <w:lang w:val="en-CA"/>
        </w:rPr>
        <w:t xml:space="preserve"> T</w:t>
      </w:r>
      <w:r w:rsidR="00B82114">
        <w:rPr>
          <w:rFonts w:asciiTheme="minorHAnsi" w:hAnsiTheme="minorHAnsi"/>
          <w:lang w:val="en-CA"/>
        </w:rPr>
        <w:t xml:space="preserve">hese verses are </w:t>
      </w:r>
      <w:r w:rsidR="00EF5F99">
        <w:rPr>
          <w:rFonts w:asciiTheme="minorHAnsi" w:hAnsiTheme="minorHAnsi"/>
          <w:lang w:val="en-CA"/>
        </w:rPr>
        <w:t xml:space="preserve">often read at funeral services as words of comfort and reassurance. But the horizon of Jesus’ words is not merely on the future; they touch the present as well. Jesus’ life-giving work affects our </w:t>
      </w:r>
      <w:r w:rsidR="004E1924">
        <w:rPr>
          <w:rFonts w:asciiTheme="minorHAnsi" w:hAnsiTheme="minorHAnsi"/>
          <w:lang w:val="en-CA"/>
        </w:rPr>
        <w:t xml:space="preserve">lives on two levels in two time </w:t>
      </w:r>
      <w:r w:rsidR="00EF5F99">
        <w:rPr>
          <w:rFonts w:asciiTheme="minorHAnsi" w:hAnsiTheme="minorHAnsi"/>
          <w:lang w:val="en-CA"/>
        </w:rPr>
        <w:t xml:space="preserve">frames. </w:t>
      </w:r>
      <w:r w:rsidR="00161369">
        <w:rPr>
          <w:rFonts w:asciiTheme="minorHAnsi" w:hAnsiTheme="minorHAnsi"/>
          <w:lang w:val="en-CA"/>
        </w:rPr>
        <w:t>In the future, Jesus will bring physica</w:t>
      </w:r>
      <w:r w:rsidR="00A50395">
        <w:rPr>
          <w:rFonts w:asciiTheme="minorHAnsi" w:hAnsiTheme="minorHAnsi"/>
          <w:lang w:val="en-CA"/>
        </w:rPr>
        <w:t>l life again by the power of his</w:t>
      </w:r>
      <w:r w:rsidR="00161369">
        <w:rPr>
          <w:rFonts w:asciiTheme="minorHAnsi" w:hAnsiTheme="minorHAnsi"/>
          <w:lang w:val="en-CA"/>
        </w:rPr>
        <w:t xml:space="preserve"> resurrection. In the present, Jesus brings eternal or abundant life by the power of his Spirit. </w:t>
      </w:r>
      <w:r w:rsidR="00DD24B2">
        <w:rPr>
          <w:rFonts w:asciiTheme="minorHAnsi" w:hAnsiTheme="minorHAnsi"/>
          <w:lang w:val="en-CA"/>
        </w:rPr>
        <w:t xml:space="preserve">Jesus does not merely </w:t>
      </w:r>
      <w:r w:rsidR="00DD24B2" w:rsidRPr="00DD24B2">
        <w:rPr>
          <w:rFonts w:asciiTheme="minorHAnsi" w:hAnsiTheme="minorHAnsi"/>
          <w:i/>
          <w:lang w:val="en-CA"/>
        </w:rPr>
        <w:t>offer</w:t>
      </w:r>
      <w:r w:rsidR="00DD24B2">
        <w:rPr>
          <w:rFonts w:asciiTheme="minorHAnsi" w:hAnsiTheme="minorHAnsi"/>
          <w:lang w:val="en-CA"/>
        </w:rPr>
        <w:t xml:space="preserve"> resurrection and life; </w:t>
      </w:r>
      <w:r w:rsidR="00DD24B2" w:rsidRPr="00DD24B2">
        <w:rPr>
          <w:rFonts w:asciiTheme="minorHAnsi" w:hAnsiTheme="minorHAnsi"/>
          <w:lang w:val="en-CA"/>
        </w:rPr>
        <w:t>Jesus</w:t>
      </w:r>
      <w:r w:rsidR="00DD24B2" w:rsidRPr="00DD24B2">
        <w:rPr>
          <w:rFonts w:asciiTheme="minorHAnsi" w:hAnsiTheme="minorHAnsi"/>
          <w:i/>
          <w:lang w:val="en-CA"/>
        </w:rPr>
        <w:t xml:space="preserve"> is </w:t>
      </w:r>
      <w:r w:rsidR="00DD24B2" w:rsidRPr="00DD24B2">
        <w:rPr>
          <w:rFonts w:asciiTheme="minorHAnsi" w:hAnsiTheme="minorHAnsi"/>
          <w:lang w:val="en-CA"/>
        </w:rPr>
        <w:t>the resurrection and the life</w:t>
      </w:r>
      <w:r w:rsidR="00DD24B2">
        <w:rPr>
          <w:rFonts w:asciiTheme="minorHAnsi" w:hAnsiTheme="minorHAnsi"/>
          <w:i/>
          <w:lang w:val="en-CA"/>
        </w:rPr>
        <w:t xml:space="preserve">. </w:t>
      </w:r>
      <w:r w:rsidR="00DD24B2">
        <w:rPr>
          <w:rFonts w:asciiTheme="minorHAnsi" w:hAnsiTheme="minorHAnsi"/>
          <w:lang w:val="en-CA"/>
        </w:rPr>
        <w:t xml:space="preserve">He fully embodies </w:t>
      </w:r>
      <w:r w:rsidR="00481A3C">
        <w:rPr>
          <w:rFonts w:asciiTheme="minorHAnsi" w:hAnsiTheme="minorHAnsi"/>
          <w:lang w:val="en-CA"/>
        </w:rPr>
        <w:t xml:space="preserve">his life-giving work, so all who are united with him through faith partake in his resurrection life. </w:t>
      </w:r>
      <w:r w:rsidR="009C4BDC">
        <w:rPr>
          <w:rFonts w:asciiTheme="minorHAnsi" w:hAnsiTheme="minorHAnsi"/>
          <w:lang w:val="en-CA"/>
        </w:rPr>
        <w:t>Jesus liberates humanity from the devastating grip of death. When Lazarus, wrapped up like a mummy, shuffled out of the tomb, Jesus said, “</w:t>
      </w:r>
      <w:r w:rsidR="009C4BDC" w:rsidRPr="009C4BDC">
        <w:rPr>
          <w:rFonts w:asciiTheme="minorHAnsi" w:hAnsiTheme="minorHAnsi"/>
          <w:i/>
          <w:lang w:val="en-CA"/>
        </w:rPr>
        <w:t>Unbind him, and let him go</w:t>
      </w:r>
      <w:r w:rsidR="009C4BDC">
        <w:rPr>
          <w:rFonts w:asciiTheme="minorHAnsi" w:hAnsiTheme="minorHAnsi"/>
          <w:lang w:val="en-CA"/>
        </w:rPr>
        <w:t>” (John 11:44)</w:t>
      </w:r>
      <w:r w:rsidR="0040438C">
        <w:rPr>
          <w:rFonts w:asciiTheme="minorHAnsi" w:hAnsiTheme="minorHAnsi"/>
          <w:lang w:val="en-CA"/>
        </w:rPr>
        <w:t>.</w:t>
      </w:r>
    </w:p>
    <w:p w14:paraId="3AB75C79" w14:textId="64392336" w:rsidR="008A4432" w:rsidRDefault="009C4BDC" w:rsidP="00CC75C2">
      <w:pPr>
        <w:spacing w:line="360" w:lineRule="auto"/>
        <w:rPr>
          <w:rFonts w:asciiTheme="minorHAnsi" w:hAnsiTheme="minorHAnsi"/>
          <w:lang w:val="en-CA"/>
        </w:rPr>
      </w:pPr>
      <w:r>
        <w:rPr>
          <w:rFonts w:asciiTheme="minorHAnsi" w:hAnsiTheme="minorHAnsi"/>
          <w:lang w:val="en-CA"/>
        </w:rPr>
        <w:tab/>
      </w:r>
      <w:r w:rsidR="008A4432">
        <w:rPr>
          <w:rFonts w:asciiTheme="minorHAnsi" w:hAnsiTheme="minorHAnsi"/>
          <w:lang w:val="en-CA"/>
        </w:rPr>
        <w:t xml:space="preserve">In the coming days and weeks we will continue to wrestle with the </w:t>
      </w:r>
      <w:r w:rsidR="008A4432" w:rsidRPr="008A4432">
        <w:rPr>
          <w:rFonts w:asciiTheme="minorHAnsi" w:hAnsiTheme="minorHAnsi"/>
          <w:lang w:val="en-CA"/>
        </w:rPr>
        <w:t>heart-breaking</w:t>
      </w:r>
      <w:r>
        <w:rPr>
          <w:rFonts w:asciiTheme="minorHAnsi" w:hAnsiTheme="minorHAnsi"/>
          <w:lang w:val="en-CA"/>
        </w:rPr>
        <w:t xml:space="preserve"> reality of COVID-19. In the face of such bleak hopelessness, where can we receive some sunlight, some hope?</w:t>
      </w:r>
      <w:r w:rsidR="008A4432">
        <w:rPr>
          <w:rFonts w:asciiTheme="minorHAnsi" w:hAnsiTheme="minorHAnsi"/>
          <w:lang w:val="en-CA"/>
        </w:rPr>
        <w:t xml:space="preserve"> </w:t>
      </w:r>
      <w:r w:rsidR="009D26DA">
        <w:rPr>
          <w:rFonts w:asciiTheme="minorHAnsi" w:hAnsiTheme="minorHAnsi"/>
          <w:lang w:val="en-CA"/>
        </w:rPr>
        <w:t>Take some time and r</w:t>
      </w:r>
      <w:r w:rsidR="008A4432">
        <w:rPr>
          <w:rFonts w:asciiTheme="minorHAnsi" w:hAnsiTheme="minorHAnsi"/>
          <w:lang w:val="en-CA"/>
        </w:rPr>
        <w:t xml:space="preserve">eflect on the </w:t>
      </w:r>
      <w:r>
        <w:rPr>
          <w:rFonts w:asciiTheme="minorHAnsi" w:hAnsiTheme="minorHAnsi"/>
          <w:lang w:val="en-CA"/>
        </w:rPr>
        <w:t>message of</w:t>
      </w:r>
      <w:r w:rsidR="008A4432">
        <w:rPr>
          <w:rFonts w:asciiTheme="minorHAnsi" w:hAnsiTheme="minorHAnsi"/>
          <w:lang w:val="en-CA"/>
        </w:rPr>
        <w:t xml:space="preserve"> John 11:1-45</w:t>
      </w:r>
      <w:r w:rsidR="007F4E77">
        <w:rPr>
          <w:rFonts w:asciiTheme="minorHAnsi" w:hAnsiTheme="minorHAnsi"/>
          <w:lang w:val="en-CA"/>
        </w:rPr>
        <w:t xml:space="preserve"> and the three things we talked about:</w:t>
      </w:r>
    </w:p>
    <w:p w14:paraId="58D53986" w14:textId="77777777" w:rsidR="008A4432" w:rsidRDefault="008A4432" w:rsidP="00CC75C2">
      <w:pPr>
        <w:spacing w:line="360" w:lineRule="auto"/>
        <w:rPr>
          <w:rFonts w:asciiTheme="minorHAnsi" w:hAnsiTheme="minorHAnsi"/>
          <w:lang w:val="en-CA"/>
        </w:rPr>
      </w:pPr>
    </w:p>
    <w:p w14:paraId="27F83DE5" w14:textId="5EF4EAF3" w:rsidR="00CC75C2" w:rsidRDefault="008A4432" w:rsidP="00B46C84">
      <w:pPr>
        <w:spacing w:line="360" w:lineRule="auto"/>
        <w:rPr>
          <w:rFonts w:asciiTheme="minorHAnsi" w:hAnsiTheme="minorHAnsi"/>
          <w:i/>
          <w:lang w:val="en-CA"/>
        </w:rPr>
      </w:pPr>
      <w:r>
        <w:rPr>
          <w:rFonts w:asciiTheme="minorHAnsi" w:hAnsiTheme="minorHAnsi"/>
          <w:lang w:val="en-CA"/>
        </w:rPr>
        <w:t xml:space="preserve"> • </w:t>
      </w:r>
      <w:r w:rsidRPr="008A4432">
        <w:rPr>
          <w:rFonts w:asciiTheme="minorHAnsi" w:hAnsiTheme="minorHAnsi"/>
          <w:i/>
          <w:lang w:val="en-CA"/>
        </w:rPr>
        <w:t>God has a greater purpose, even when we don’t understand the events in our world.</w:t>
      </w:r>
    </w:p>
    <w:p w14:paraId="5D6464A5" w14:textId="77777777" w:rsidR="006E360E" w:rsidRDefault="006E360E" w:rsidP="00B46C84">
      <w:pPr>
        <w:spacing w:line="360" w:lineRule="auto"/>
        <w:rPr>
          <w:rFonts w:asciiTheme="minorHAnsi" w:hAnsiTheme="minorHAnsi"/>
          <w:i/>
          <w:lang w:val="en-CA"/>
        </w:rPr>
      </w:pPr>
    </w:p>
    <w:p w14:paraId="6F75ECF3" w14:textId="74B8BB6F" w:rsidR="006E360E" w:rsidRDefault="006E360E" w:rsidP="00B46C84">
      <w:pPr>
        <w:spacing w:line="360" w:lineRule="auto"/>
        <w:rPr>
          <w:rFonts w:asciiTheme="minorHAnsi" w:hAnsiTheme="minorHAnsi"/>
          <w:i/>
          <w:lang w:val="en-CA"/>
        </w:rPr>
      </w:pPr>
      <w:r>
        <w:rPr>
          <w:rFonts w:asciiTheme="minorHAnsi" w:hAnsiTheme="minorHAnsi"/>
          <w:i/>
          <w:lang w:val="en-CA"/>
        </w:rPr>
        <w:t>• God grieves with people in the face of death</w:t>
      </w:r>
    </w:p>
    <w:p w14:paraId="45A1D1DC" w14:textId="77777777" w:rsidR="006E360E" w:rsidRDefault="006E360E" w:rsidP="00B46C84">
      <w:pPr>
        <w:spacing w:line="360" w:lineRule="auto"/>
        <w:rPr>
          <w:rFonts w:asciiTheme="minorHAnsi" w:hAnsiTheme="minorHAnsi"/>
          <w:i/>
          <w:lang w:val="en-CA"/>
        </w:rPr>
      </w:pPr>
    </w:p>
    <w:p w14:paraId="2856102E" w14:textId="1A78DACA" w:rsidR="000F441C" w:rsidRDefault="006E360E" w:rsidP="00030AC2">
      <w:pPr>
        <w:spacing w:line="360" w:lineRule="auto"/>
        <w:rPr>
          <w:rFonts w:asciiTheme="minorHAnsi" w:hAnsiTheme="minorHAnsi"/>
          <w:i/>
          <w:lang w:val="en-CA"/>
        </w:rPr>
      </w:pPr>
      <w:r>
        <w:rPr>
          <w:rFonts w:asciiTheme="minorHAnsi" w:hAnsiTheme="minorHAnsi"/>
          <w:i/>
          <w:lang w:val="en-CA"/>
        </w:rPr>
        <w:t xml:space="preserve">• Jesus </w:t>
      </w:r>
      <w:r w:rsidR="003800FD">
        <w:rPr>
          <w:rFonts w:asciiTheme="minorHAnsi" w:hAnsiTheme="minorHAnsi"/>
          <w:i/>
          <w:lang w:val="en-CA"/>
        </w:rPr>
        <w:t>is the resurrection and the life</w:t>
      </w:r>
    </w:p>
    <w:p w14:paraId="27E1BC08" w14:textId="77777777" w:rsidR="008B7350" w:rsidRDefault="008B7350" w:rsidP="00030AC2">
      <w:pPr>
        <w:spacing w:line="360" w:lineRule="auto"/>
        <w:rPr>
          <w:rFonts w:asciiTheme="minorHAnsi" w:hAnsiTheme="minorHAnsi"/>
          <w:i/>
          <w:lang w:val="en-CA"/>
        </w:rPr>
      </w:pPr>
    </w:p>
    <w:p w14:paraId="19F74138" w14:textId="77777777" w:rsidR="008B7350" w:rsidRPr="003800FD" w:rsidRDefault="008B7350" w:rsidP="00030AC2">
      <w:pPr>
        <w:spacing w:line="360" w:lineRule="auto"/>
        <w:rPr>
          <w:rFonts w:asciiTheme="minorHAnsi" w:hAnsiTheme="minorHAnsi"/>
          <w:i/>
          <w:lang w:val="en-CA"/>
        </w:rPr>
      </w:pPr>
    </w:p>
    <w:p w14:paraId="4E5FF9DB" w14:textId="32116BCA" w:rsidR="000F0C9A" w:rsidRPr="000F0C9A" w:rsidRDefault="000F0C9A" w:rsidP="000F0C9A">
      <w:pPr>
        <w:spacing w:line="360" w:lineRule="auto"/>
        <w:rPr>
          <w:rFonts w:asciiTheme="minorHAnsi" w:hAnsiTheme="minorHAnsi"/>
          <w:lang w:val="en-CA"/>
        </w:rPr>
      </w:pPr>
    </w:p>
    <w:p w14:paraId="78D5C562" w14:textId="6965C73A" w:rsidR="00ED2731" w:rsidRDefault="00ED2731" w:rsidP="00167386">
      <w:pPr>
        <w:spacing w:line="360" w:lineRule="auto"/>
        <w:rPr>
          <w:rFonts w:asciiTheme="minorHAnsi" w:hAnsiTheme="minorHAnsi"/>
          <w:lang w:val="en-CA"/>
        </w:rPr>
      </w:pPr>
    </w:p>
    <w:p w14:paraId="377E787C" w14:textId="17F78DF8" w:rsidR="00ED2731" w:rsidRPr="00E040C8" w:rsidRDefault="00ED2731" w:rsidP="00167386">
      <w:pPr>
        <w:spacing w:line="360" w:lineRule="auto"/>
        <w:rPr>
          <w:rFonts w:asciiTheme="minorHAnsi" w:hAnsiTheme="minorHAnsi"/>
          <w:lang w:val="en-CA"/>
        </w:rPr>
      </w:pPr>
      <w:r>
        <w:rPr>
          <w:rFonts w:asciiTheme="minorHAnsi" w:hAnsiTheme="minorHAnsi"/>
          <w:lang w:val="en-CA"/>
        </w:rPr>
        <w:tab/>
      </w:r>
    </w:p>
    <w:p w14:paraId="18DB4417" w14:textId="7A42EB40" w:rsidR="00081817" w:rsidRPr="00167386" w:rsidRDefault="00081817" w:rsidP="00167386">
      <w:pPr>
        <w:spacing w:line="360" w:lineRule="auto"/>
        <w:rPr>
          <w:rFonts w:asciiTheme="minorHAnsi" w:hAnsiTheme="minorHAnsi"/>
          <w:lang w:val="en-CA"/>
        </w:rPr>
      </w:pPr>
      <w:r>
        <w:rPr>
          <w:rFonts w:asciiTheme="minorHAnsi" w:hAnsiTheme="minorHAnsi"/>
          <w:lang w:val="en-CA"/>
        </w:rPr>
        <w:tab/>
      </w:r>
    </w:p>
    <w:p w14:paraId="797A43CC" w14:textId="46900962" w:rsidR="00C9472C" w:rsidRDefault="00C9472C" w:rsidP="00C9472C">
      <w:pPr>
        <w:spacing w:line="360" w:lineRule="auto"/>
        <w:rPr>
          <w:rFonts w:asciiTheme="minorHAnsi" w:hAnsiTheme="minorHAnsi"/>
          <w:lang w:val="en-CA"/>
        </w:rPr>
      </w:pPr>
    </w:p>
    <w:p w14:paraId="2F36A46C" w14:textId="0418AB30" w:rsidR="0058243F" w:rsidRPr="00C9472C" w:rsidRDefault="0058243F" w:rsidP="00C9472C">
      <w:pPr>
        <w:spacing w:line="360" w:lineRule="auto"/>
        <w:rPr>
          <w:rFonts w:asciiTheme="minorHAnsi" w:hAnsiTheme="minorHAnsi"/>
          <w:lang w:val="en-CA"/>
        </w:rPr>
      </w:pPr>
      <w:r>
        <w:rPr>
          <w:rFonts w:asciiTheme="minorHAnsi" w:hAnsiTheme="minorHAnsi"/>
          <w:lang w:val="en-CA"/>
        </w:rPr>
        <w:tab/>
      </w:r>
    </w:p>
    <w:p w14:paraId="059E248A" w14:textId="20DE1978" w:rsidR="00AA235E" w:rsidRPr="003966FB" w:rsidRDefault="00AA235E" w:rsidP="001A0BEB">
      <w:pPr>
        <w:spacing w:line="360" w:lineRule="auto"/>
        <w:rPr>
          <w:rFonts w:asciiTheme="minorHAnsi" w:hAnsiTheme="minorHAnsi"/>
        </w:rPr>
      </w:pPr>
    </w:p>
    <w:sectPr w:rsidR="00AA235E" w:rsidRPr="003966FB" w:rsidSect="00AA235E">
      <w:footerReference w:type="even" r:id="rId7"/>
      <w:footerReference w:type="default" r:id="rId8"/>
      <w:pgSz w:w="12240" w:h="15840"/>
      <w:pgMar w:top="1440" w:right="1440" w:bottom="1440" w:left="1440" w:header="72" w:footer="129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E77C1" w14:textId="77777777" w:rsidR="007171BF" w:rsidRDefault="007171BF" w:rsidP="0016021D">
      <w:r>
        <w:separator/>
      </w:r>
    </w:p>
  </w:endnote>
  <w:endnote w:type="continuationSeparator" w:id="0">
    <w:p w14:paraId="2ACD034D" w14:textId="77777777" w:rsidR="007171BF" w:rsidRDefault="007171BF" w:rsidP="0016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C232D" w14:textId="77777777" w:rsidR="007171BF" w:rsidRDefault="007171BF" w:rsidP="001602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07C923" w14:textId="77777777" w:rsidR="007171BF" w:rsidRDefault="007171BF" w:rsidP="001602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63E94" w14:textId="77777777" w:rsidR="007171BF" w:rsidRDefault="007171BF" w:rsidP="001602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797A">
      <w:rPr>
        <w:rStyle w:val="PageNumber"/>
        <w:noProof/>
      </w:rPr>
      <w:t>4</w:t>
    </w:r>
    <w:r>
      <w:rPr>
        <w:rStyle w:val="PageNumber"/>
      </w:rPr>
      <w:fldChar w:fldCharType="end"/>
    </w:r>
  </w:p>
  <w:p w14:paraId="08EC9D2B" w14:textId="77777777" w:rsidR="007171BF" w:rsidRDefault="007171BF" w:rsidP="0016021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6591E" w14:textId="77777777" w:rsidR="007171BF" w:rsidRDefault="007171BF" w:rsidP="0016021D">
      <w:r>
        <w:separator/>
      </w:r>
    </w:p>
  </w:footnote>
  <w:footnote w:type="continuationSeparator" w:id="0">
    <w:p w14:paraId="2E6622E0" w14:textId="77777777" w:rsidR="007171BF" w:rsidRDefault="007171BF" w:rsidP="00160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EB"/>
    <w:rsid w:val="00001FC8"/>
    <w:rsid w:val="000035A1"/>
    <w:rsid w:val="00017405"/>
    <w:rsid w:val="00025E98"/>
    <w:rsid w:val="00030AC2"/>
    <w:rsid w:val="0005189A"/>
    <w:rsid w:val="00063124"/>
    <w:rsid w:val="00081817"/>
    <w:rsid w:val="00081BDE"/>
    <w:rsid w:val="000D0BA7"/>
    <w:rsid w:val="000D1E88"/>
    <w:rsid w:val="000F02A5"/>
    <w:rsid w:val="000F0C9A"/>
    <w:rsid w:val="000F441C"/>
    <w:rsid w:val="001021EF"/>
    <w:rsid w:val="00127B1A"/>
    <w:rsid w:val="0013230F"/>
    <w:rsid w:val="0015187C"/>
    <w:rsid w:val="0016021D"/>
    <w:rsid w:val="00161369"/>
    <w:rsid w:val="00165E72"/>
    <w:rsid w:val="00167386"/>
    <w:rsid w:val="0017130F"/>
    <w:rsid w:val="00183E67"/>
    <w:rsid w:val="001845C4"/>
    <w:rsid w:val="0018704F"/>
    <w:rsid w:val="001A0BEB"/>
    <w:rsid w:val="001A635F"/>
    <w:rsid w:val="001B21DA"/>
    <w:rsid w:val="001D2F95"/>
    <w:rsid w:val="001D738F"/>
    <w:rsid w:val="001F1E4B"/>
    <w:rsid w:val="002439A0"/>
    <w:rsid w:val="00247FBD"/>
    <w:rsid w:val="002522A5"/>
    <w:rsid w:val="00291610"/>
    <w:rsid w:val="002A00E4"/>
    <w:rsid w:val="002A1418"/>
    <w:rsid w:val="002A52F2"/>
    <w:rsid w:val="002B66F1"/>
    <w:rsid w:val="002D33EC"/>
    <w:rsid w:val="002E145C"/>
    <w:rsid w:val="002F18B9"/>
    <w:rsid w:val="00300E22"/>
    <w:rsid w:val="003063AF"/>
    <w:rsid w:val="003358B0"/>
    <w:rsid w:val="00347EAA"/>
    <w:rsid w:val="00352BA0"/>
    <w:rsid w:val="003800FD"/>
    <w:rsid w:val="003966FB"/>
    <w:rsid w:val="003B0783"/>
    <w:rsid w:val="003F27CF"/>
    <w:rsid w:val="003F4029"/>
    <w:rsid w:val="0040438C"/>
    <w:rsid w:val="00430D59"/>
    <w:rsid w:val="00441442"/>
    <w:rsid w:val="0045593D"/>
    <w:rsid w:val="00457146"/>
    <w:rsid w:val="0046062A"/>
    <w:rsid w:val="00481A3C"/>
    <w:rsid w:val="00490F8C"/>
    <w:rsid w:val="004A4639"/>
    <w:rsid w:val="004E1924"/>
    <w:rsid w:val="004E2F7D"/>
    <w:rsid w:val="004F2EF0"/>
    <w:rsid w:val="00527B18"/>
    <w:rsid w:val="005512AE"/>
    <w:rsid w:val="00565C73"/>
    <w:rsid w:val="00567FF5"/>
    <w:rsid w:val="00577618"/>
    <w:rsid w:val="0058243F"/>
    <w:rsid w:val="005835DE"/>
    <w:rsid w:val="0059109B"/>
    <w:rsid w:val="005A282A"/>
    <w:rsid w:val="005A3549"/>
    <w:rsid w:val="005D0CED"/>
    <w:rsid w:val="00602506"/>
    <w:rsid w:val="00615DFA"/>
    <w:rsid w:val="00617FC5"/>
    <w:rsid w:val="00623619"/>
    <w:rsid w:val="00672411"/>
    <w:rsid w:val="006761B1"/>
    <w:rsid w:val="006938F4"/>
    <w:rsid w:val="006B61A2"/>
    <w:rsid w:val="006C2E63"/>
    <w:rsid w:val="006D047F"/>
    <w:rsid w:val="006D456C"/>
    <w:rsid w:val="006E360E"/>
    <w:rsid w:val="006F7F99"/>
    <w:rsid w:val="007171BF"/>
    <w:rsid w:val="00733A6C"/>
    <w:rsid w:val="007410BD"/>
    <w:rsid w:val="007743C4"/>
    <w:rsid w:val="00790668"/>
    <w:rsid w:val="007973FF"/>
    <w:rsid w:val="007B0259"/>
    <w:rsid w:val="007C5036"/>
    <w:rsid w:val="007D7A5E"/>
    <w:rsid w:val="007F4E77"/>
    <w:rsid w:val="00812DDE"/>
    <w:rsid w:val="00813C98"/>
    <w:rsid w:val="00826B2C"/>
    <w:rsid w:val="00830CF8"/>
    <w:rsid w:val="00842303"/>
    <w:rsid w:val="00843879"/>
    <w:rsid w:val="00886B05"/>
    <w:rsid w:val="008A4432"/>
    <w:rsid w:val="008A5347"/>
    <w:rsid w:val="008B6F37"/>
    <w:rsid w:val="008B7350"/>
    <w:rsid w:val="008D4E61"/>
    <w:rsid w:val="008F7AD3"/>
    <w:rsid w:val="009114AD"/>
    <w:rsid w:val="009114B4"/>
    <w:rsid w:val="00914A6B"/>
    <w:rsid w:val="00994DB7"/>
    <w:rsid w:val="009B79B1"/>
    <w:rsid w:val="009C1877"/>
    <w:rsid w:val="009C4BDC"/>
    <w:rsid w:val="009D26DA"/>
    <w:rsid w:val="00A16CD5"/>
    <w:rsid w:val="00A16D3D"/>
    <w:rsid w:val="00A21932"/>
    <w:rsid w:val="00A260FD"/>
    <w:rsid w:val="00A4280D"/>
    <w:rsid w:val="00A4468F"/>
    <w:rsid w:val="00A50395"/>
    <w:rsid w:val="00A54AA3"/>
    <w:rsid w:val="00A67638"/>
    <w:rsid w:val="00A772C3"/>
    <w:rsid w:val="00A77823"/>
    <w:rsid w:val="00AA235E"/>
    <w:rsid w:val="00AD797A"/>
    <w:rsid w:val="00B11D40"/>
    <w:rsid w:val="00B403C5"/>
    <w:rsid w:val="00B46C84"/>
    <w:rsid w:val="00B63A24"/>
    <w:rsid w:val="00B67118"/>
    <w:rsid w:val="00B82114"/>
    <w:rsid w:val="00BA163F"/>
    <w:rsid w:val="00BC5D44"/>
    <w:rsid w:val="00BE473F"/>
    <w:rsid w:val="00BE53B4"/>
    <w:rsid w:val="00BF5B56"/>
    <w:rsid w:val="00C069E3"/>
    <w:rsid w:val="00C16F17"/>
    <w:rsid w:val="00C26CC7"/>
    <w:rsid w:val="00C32AEF"/>
    <w:rsid w:val="00C74C4E"/>
    <w:rsid w:val="00C9472C"/>
    <w:rsid w:val="00CC75C2"/>
    <w:rsid w:val="00CE4711"/>
    <w:rsid w:val="00CF1291"/>
    <w:rsid w:val="00D035D4"/>
    <w:rsid w:val="00D03B28"/>
    <w:rsid w:val="00D20C51"/>
    <w:rsid w:val="00D25646"/>
    <w:rsid w:val="00D37C97"/>
    <w:rsid w:val="00D6785D"/>
    <w:rsid w:val="00DA4919"/>
    <w:rsid w:val="00DB5C57"/>
    <w:rsid w:val="00DB609E"/>
    <w:rsid w:val="00DD24B2"/>
    <w:rsid w:val="00DD3A34"/>
    <w:rsid w:val="00DE064C"/>
    <w:rsid w:val="00DF00BF"/>
    <w:rsid w:val="00E040C8"/>
    <w:rsid w:val="00E10D47"/>
    <w:rsid w:val="00E1105C"/>
    <w:rsid w:val="00E120AC"/>
    <w:rsid w:val="00E55076"/>
    <w:rsid w:val="00E74EB7"/>
    <w:rsid w:val="00E778C8"/>
    <w:rsid w:val="00EA0EF3"/>
    <w:rsid w:val="00EA198C"/>
    <w:rsid w:val="00ED097A"/>
    <w:rsid w:val="00ED2731"/>
    <w:rsid w:val="00EE7BA2"/>
    <w:rsid w:val="00EF5F99"/>
    <w:rsid w:val="00F0475A"/>
    <w:rsid w:val="00F417DE"/>
    <w:rsid w:val="00F4789A"/>
    <w:rsid w:val="00F52D7B"/>
    <w:rsid w:val="00F6723A"/>
    <w:rsid w:val="00F84A45"/>
    <w:rsid w:val="00F86701"/>
    <w:rsid w:val="00FC5480"/>
    <w:rsid w:val="00FC6754"/>
    <w:rsid w:val="00FF013F"/>
    <w:rsid w:val="00FF361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0E579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6C"/>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021D"/>
    <w:pPr>
      <w:tabs>
        <w:tab w:val="center" w:pos="4320"/>
        <w:tab w:val="right" w:pos="8640"/>
      </w:tabs>
    </w:pPr>
  </w:style>
  <w:style w:type="character" w:customStyle="1" w:styleId="FooterChar">
    <w:name w:val="Footer Char"/>
    <w:basedOn w:val="DefaultParagraphFont"/>
    <w:link w:val="Footer"/>
    <w:uiPriority w:val="99"/>
    <w:rsid w:val="0016021D"/>
    <w:rPr>
      <w:sz w:val="24"/>
      <w:szCs w:val="24"/>
      <w:lang w:val="en-US" w:eastAsia="en-US"/>
    </w:rPr>
  </w:style>
  <w:style w:type="character" w:styleId="PageNumber">
    <w:name w:val="page number"/>
    <w:basedOn w:val="DefaultParagraphFont"/>
    <w:uiPriority w:val="99"/>
    <w:semiHidden/>
    <w:unhideWhenUsed/>
    <w:rsid w:val="001602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6C"/>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021D"/>
    <w:pPr>
      <w:tabs>
        <w:tab w:val="center" w:pos="4320"/>
        <w:tab w:val="right" w:pos="8640"/>
      </w:tabs>
    </w:pPr>
  </w:style>
  <w:style w:type="character" w:customStyle="1" w:styleId="FooterChar">
    <w:name w:val="Footer Char"/>
    <w:basedOn w:val="DefaultParagraphFont"/>
    <w:link w:val="Footer"/>
    <w:uiPriority w:val="99"/>
    <w:rsid w:val="0016021D"/>
    <w:rPr>
      <w:sz w:val="24"/>
      <w:szCs w:val="24"/>
      <w:lang w:val="en-US" w:eastAsia="en-US"/>
    </w:rPr>
  </w:style>
  <w:style w:type="character" w:styleId="PageNumber">
    <w:name w:val="page number"/>
    <w:basedOn w:val="DefaultParagraphFont"/>
    <w:uiPriority w:val="99"/>
    <w:semiHidden/>
    <w:unhideWhenUsed/>
    <w:rsid w:val="00160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60284">
      <w:bodyDiv w:val="1"/>
      <w:marLeft w:val="0"/>
      <w:marRight w:val="0"/>
      <w:marTop w:val="0"/>
      <w:marBottom w:val="0"/>
      <w:divBdr>
        <w:top w:val="none" w:sz="0" w:space="0" w:color="auto"/>
        <w:left w:val="none" w:sz="0" w:space="0" w:color="auto"/>
        <w:bottom w:val="none" w:sz="0" w:space="0" w:color="auto"/>
        <w:right w:val="none" w:sz="0" w:space="0" w:color="auto"/>
      </w:divBdr>
    </w:div>
    <w:div w:id="381178073">
      <w:bodyDiv w:val="1"/>
      <w:marLeft w:val="0"/>
      <w:marRight w:val="0"/>
      <w:marTop w:val="0"/>
      <w:marBottom w:val="0"/>
      <w:divBdr>
        <w:top w:val="none" w:sz="0" w:space="0" w:color="auto"/>
        <w:left w:val="none" w:sz="0" w:space="0" w:color="auto"/>
        <w:bottom w:val="none" w:sz="0" w:space="0" w:color="auto"/>
        <w:right w:val="none" w:sz="0" w:space="0" w:color="auto"/>
      </w:divBdr>
    </w:div>
    <w:div w:id="469859292">
      <w:bodyDiv w:val="1"/>
      <w:marLeft w:val="0"/>
      <w:marRight w:val="0"/>
      <w:marTop w:val="0"/>
      <w:marBottom w:val="0"/>
      <w:divBdr>
        <w:top w:val="none" w:sz="0" w:space="0" w:color="auto"/>
        <w:left w:val="none" w:sz="0" w:space="0" w:color="auto"/>
        <w:bottom w:val="none" w:sz="0" w:space="0" w:color="auto"/>
        <w:right w:val="none" w:sz="0" w:space="0" w:color="auto"/>
      </w:divBdr>
    </w:div>
    <w:div w:id="683018077">
      <w:bodyDiv w:val="1"/>
      <w:marLeft w:val="0"/>
      <w:marRight w:val="0"/>
      <w:marTop w:val="0"/>
      <w:marBottom w:val="0"/>
      <w:divBdr>
        <w:top w:val="none" w:sz="0" w:space="0" w:color="auto"/>
        <w:left w:val="none" w:sz="0" w:space="0" w:color="auto"/>
        <w:bottom w:val="none" w:sz="0" w:space="0" w:color="auto"/>
        <w:right w:val="none" w:sz="0" w:space="0" w:color="auto"/>
      </w:divBdr>
    </w:div>
    <w:div w:id="749891839">
      <w:bodyDiv w:val="1"/>
      <w:marLeft w:val="0"/>
      <w:marRight w:val="0"/>
      <w:marTop w:val="0"/>
      <w:marBottom w:val="0"/>
      <w:divBdr>
        <w:top w:val="none" w:sz="0" w:space="0" w:color="auto"/>
        <w:left w:val="none" w:sz="0" w:space="0" w:color="auto"/>
        <w:bottom w:val="none" w:sz="0" w:space="0" w:color="auto"/>
        <w:right w:val="none" w:sz="0" w:space="0" w:color="auto"/>
      </w:divBdr>
    </w:div>
    <w:div w:id="799805105">
      <w:bodyDiv w:val="1"/>
      <w:marLeft w:val="0"/>
      <w:marRight w:val="0"/>
      <w:marTop w:val="0"/>
      <w:marBottom w:val="0"/>
      <w:divBdr>
        <w:top w:val="none" w:sz="0" w:space="0" w:color="auto"/>
        <w:left w:val="none" w:sz="0" w:space="0" w:color="auto"/>
        <w:bottom w:val="none" w:sz="0" w:space="0" w:color="auto"/>
        <w:right w:val="none" w:sz="0" w:space="0" w:color="auto"/>
      </w:divBdr>
    </w:div>
    <w:div w:id="940798237">
      <w:bodyDiv w:val="1"/>
      <w:marLeft w:val="0"/>
      <w:marRight w:val="0"/>
      <w:marTop w:val="0"/>
      <w:marBottom w:val="0"/>
      <w:divBdr>
        <w:top w:val="none" w:sz="0" w:space="0" w:color="auto"/>
        <w:left w:val="none" w:sz="0" w:space="0" w:color="auto"/>
        <w:bottom w:val="none" w:sz="0" w:space="0" w:color="auto"/>
        <w:right w:val="none" w:sz="0" w:space="0" w:color="auto"/>
      </w:divBdr>
    </w:div>
    <w:div w:id="968634671">
      <w:bodyDiv w:val="1"/>
      <w:marLeft w:val="0"/>
      <w:marRight w:val="0"/>
      <w:marTop w:val="0"/>
      <w:marBottom w:val="0"/>
      <w:divBdr>
        <w:top w:val="none" w:sz="0" w:space="0" w:color="auto"/>
        <w:left w:val="none" w:sz="0" w:space="0" w:color="auto"/>
        <w:bottom w:val="none" w:sz="0" w:space="0" w:color="auto"/>
        <w:right w:val="none" w:sz="0" w:space="0" w:color="auto"/>
      </w:divBdr>
    </w:div>
    <w:div w:id="1013843347">
      <w:bodyDiv w:val="1"/>
      <w:marLeft w:val="0"/>
      <w:marRight w:val="0"/>
      <w:marTop w:val="0"/>
      <w:marBottom w:val="0"/>
      <w:divBdr>
        <w:top w:val="none" w:sz="0" w:space="0" w:color="auto"/>
        <w:left w:val="none" w:sz="0" w:space="0" w:color="auto"/>
        <w:bottom w:val="none" w:sz="0" w:space="0" w:color="auto"/>
        <w:right w:val="none" w:sz="0" w:space="0" w:color="auto"/>
      </w:divBdr>
    </w:div>
    <w:div w:id="1237324687">
      <w:bodyDiv w:val="1"/>
      <w:marLeft w:val="0"/>
      <w:marRight w:val="0"/>
      <w:marTop w:val="0"/>
      <w:marBottom w:val="0"/>
      <w:divBdr>
        <w:top w:val="none" w:sz="0" w:space="0" w:color="auto"/>
        <w:left w:val="none" w:sz="0" w:space="0" w:color="auto"/>
        <w:bottom w:val="none" w:sz="0" w:space="0" w:color="auto"/>
        <w:right w:val="none" w:sz="0" w:space="0" w:color="auto"/>
      </w:divBdr>
    </w:div>
    <w:div w:id="1462111665">
      <w:bodyDiv w:val="1"/>
      <w:marLeft w:val="0"/>
      <w:marRight w:val="0"/>
      <w:marTop w:val="0"/>
      <w:marBottom w:val="0"/>
      <w:divBdr>
        <w:top w:val="none" w:sz="0" w:space="0" w:color="auto"/>
        <w:left w:val="none" w:sz="0" w:space="0" w:color="auto"/>
        <w:bottom w:val="none" w:sz="0" w:space="0" w:color="auto"/>
        <w:right w:val="none" w:sz="0" w:space="0" w:color="auto"/>
      </w:divBdr>
    </w:div>
    <w:div w:id="1763138234">
      <w:bodyDiv w:val="1"/>
      <w:marLeft w:val="0"/>
      <w:marRight w:val="0"/>
      <w:marTop w:val="0"/>
      <w:marBottom w:val="0"/>
      <w:divBdr>
        <w:top w:val="none" w:sz="0" w:space="0" w:color="auto"/>
        <w:left w:val="none" w:sz="0" w:space="0" w:color="auto"/>
        <w:bottom w:val="none" w:sz="0" w:space="0" w:color="auto"/>
        <w:right w:val="none" w:sz="0" w:space="0" w:color="auto"/>
      </w:divBdr>
    </w:div>
    <w:div w:id="1877961256">
      <w:bodyDiv w:val="1"/>
      <w:marLeft w:val="0"/>
      <w:marRight w:val="0"/>
      <w:marTop w:val="0"/>
      <w:marBottom w:val="0"/>
      <w:divBdr>
        <w:top w:val="none" w:sz="0" w:space="0" w:color="auto"/>
        <w:left w:val="none" w:sz="0" w:space="0" w:color="auto"/>
        <w:bottom w:val="none" w:sz="0" w:space="0" w:color="auto"/>
        <w:right w:val="none" w:sz="0" w:space="0" w:color="auto"/>
      </w:divBdr>
    </w:div>
    <w:div w:id="1880235886">
      <w:bodyDiv w:val="1"/>
      <w:marLeft w:val="0"/>
      <w:marRight w:val="0"/>
      <w:marTop w:val="0"/>
      <w:marBottom w:val="0"/>
      <w:divBdr>
        <w:top w:val="none" w:sz="0" w:space="0" w:color="auto"/>
        <w:left w:val="none" w:sz="0" w:space="0" w:color="auto"/>
        <w:bottom w:val="none" w:sz="0" w:space="0" w:color="auto"/>
        <w:right w:val="none" w:sz="0" w:space="0" w:color="auto"/>
      </w:divBdr>
    </w:div>
    <w:div w:id="19980252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1533</TotalTime>
  <Pages>6</Pages>
  <Words>1738</Words>
  <Characters>9913</Characters>
  <Application>Microsoft Macintosh Word</Application>
  <DocSecurity>0</DocSecurity>
  <Lines>82</Lines>
  <Paragraphs>23</Paragraphs>
  <ScaleCrop>false</ScaleCrop>
  <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Jim/Sherri Knight</dc:creator>
  <cp:keywords/>
  <dc:description/>
  <cp:lastModifiedBy>Jim/Sherri Knight</cp:lastModifiedBy>
  <cp:revision>168</cp:revision>
  <dcterms:created xsi:type="dcterms:W3CDTF">2020-03-25T19:20:00Z</dcterms:created>
  <dcterms:modified xsi:type="dcterms:W3CDTF">2020-03-27T20:48:00Z</dcterms:modified>
</cp:coreProperties>
</file>